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91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461"/>
      </w:tblGrid>
      <w:tr w:rsidR="00C112D8" w14:paraId="5233669C" w14:textId="77777777" w:rsidTr="00445BCE">
        <w:tc>
          <w:tcPr>
            <w:tcW w:w="3119" w:type="dxa"/>
          </w:tcPr>
          <w:p w14:paraId="2C493C81" w14:textId="509D625A" w:rsidR="00C112D8" w:rsidRDefault="00DC4CB8">
            <w:r>
              <w:rPr>
                <w:noProof/>
              </w:rPr>
              <w:drawing>
                <wp:inline distT="0" distB="0" distL="0" distR="0" wp14:anchorId="40D2F6C1" wp14:editId="5B619D1D">
                  <wp:extent cx="2057400" cy="751114"/>
                  <wp:effectExtent l="0" t="0" r="0" b="0"/>
                  <wp:docPr id="2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41D7E0-3F15-48A4-9958-0AF9495337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8A41D7E0-3F15-48A4-9958-0AF9495337D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791" cy="75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25C587" w14:textId="3F9F9908" w:rsidR="00C112D8" w:rsidRDefault="00C112D8"/>
        </w:tc>
        <w:tc>
          <w:tcPr>
            <w:tcW w:w="6798" w:type="dxa"/>
          </w:tcPr>
          <w:p w14:paraId="2D6A6465" w14:textId="77777777" w:rsidR="00C112D8" w:rsidRPr="00DC4CB8" w:rsidRDefault="00C112D8" w:rsidP="00563D4D">
            <w:pPr>
              <w:rPr>
                <w:b/>
                <w:bCs/>
                <w:sz w:val="36"/>
                <w:szCs w:val="36"/>
              </w:rPr>
            </w:pPr>
            <w:r w:rsidRPr="00DC4CB8">
              <w:rPr>
                <w:b/>
                <w:bCs/>
                <w:sz w:val="36"/>
                <w:szCs w:val="36"/>
              </w:rPr>
              <w:t xml:space="preserve">Правила программы лояльности </w:t>
            </w:r>
          </w:p>
          <w:p w14:paraId="68B0E645" w14:textId="6A1DDD6F" w:rsidR="00C112D8" w:rsidRDefault="00C112D8" w:rsidP="00563D4D">
            <w:pPr>
              <w:rPr>
                <w:b/>
                <w:bCs/>
                <w:sz w:val="36"/>
                <w:szCs w:val="36"/>
              </w:rPr>
            </w:pPr>
            <w:r w:rsidRPr="00DC4CB8">
              <w:rPr>
                <w:b/>
                <w:bCs/>
                <w:sz w:val="36"/>
                <w:szCs w:val="36"/>
              </w:rPr>
              <w:t>«</w:t>
            </w:r>
            <w:proofErr w:type="spellStart"/>
            <w:r w:rsidRPr="00DC4CB8">
              <w:rPr>
                <w:b/>
                <w:bCs/>
                <w:sz w:val="36"/>
                <w:szCs w:val="36"/>
              </w:rPr>
              <w:t>Линзмастер</w:t>
            </w:r>
            <w:proofErr w:type="spellEnd"/>
            <w:r w:rsidRPr="00DC4CB8">
              <w:rPr>
                <w:b/>
                <w:bCs/>
                <w:sz w:val="36"/>
                <w:szCs w:val="36"/>
              </w:rPr>
              <w:t>»</w:t>
            </w:r>
            <w:r w:rsidR="00550F8C">
              <w:rPr>
                <w:b/>
                <w:bCs/>
                <w:sz w:val="36"/>
                <w:szCs w:val="36"/>
              </w:rPr>
              <w:t xml:space="preserve"> (версия </w:t>
            </w:r>
            <w:r w:rsidR="003C6ED4">
              <w:rPr>
                <w:b/>
                <w:bCs/>
                <w:sz w:val="36"/>
                <w:szCs w:val="36"/>
              </w:rPr>
              <w:t>4</w:t>
            </w:r>
            <w:r w:rsidR="00550F8C">
              <w:rPr>
                <w:b/>
                <w:bCs/>
                <w:sz w:val="36"/>
                <w:szCs w:val="36"/>
              </w:rPr>
              <w:t>.0)</w:t>
            </w:r>
          </w:p>
          <w:p w14:paraId="5A177D6B" w14:textId="69BBE79A" w:rsidR="00DC4CB8" w:rsidRPr="00C112D8" w:rsidRDefault="00DC4CB8" w:rsidP="00563D4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B0409" w14:paraId="0B1EB81F" w14:textId="77777777" w:rsidTr="00445BCE">
        <w:tc>
          <w:tcPr>
            <w:tcW w:w="3119" w:type="dxa"/>
          </w:tcPr>
          <w:p w14:paraId="3FC560A9" w14:textId="56C9E2C4" w:rsidR="009B0409" w:rsidRPr="00EA3444" w:rsidRDefault="007B5FC9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Оглавление</w:t>
            </w:r>
          </w:p>
        </w:tc>
        <w:tc>
          <w:tcPr>
            <w:tcW w:w="6798" w:type="dxa"/>
          </w:tcPr>
          <w:p w14:paraId="44FCFABD" w14:textId="77777777" w:rsidR="009B0409" w:rsidRPr="00445BCE" w:rsidRDefault="009B0409" w:rsidP="00563D4D">
            <w:pPr>
              <w:rPr>
                <w:sz w:val="24"/>
                <w:szCs w:val="24"/>
              </w:rPr>
            </w:pPr>
            <w:r w:rsidRPr="00445BCE">
              <w:rPr>
                <w:sz w:val="24"/>
                <w:szCs w:val="24"/>
              </w:rPr>
              <w:t>1. Общие положения</w:t>
            </w:r>
          </w:p>
          <w:p w14:paraId="63DC82CB" w14:textId="77777777" w:rsidR="009B0409" w:rsidRPr="00445BCE" w:rsidRDefault="009B0409" w:rsidP="00563D4D">
            <w:pPr>
              <w:rPr>
                <w:sz w:val="24"/>
                <w:szCs w:val="24"/>
              </w:rPr>
            </w:pPr>
            <w:r w:rsidRPr="00445BCE">
              <w:rPr>
                <w:sz w:val="24"/>
                <w:szCs w:val="24"/>
              </w:rPr>
              <w:t>2. Цель</w:t>
            </w:r>
          </w:p>
          <w:p w14:paraId="48E22F41" w14:textId="77777777" w:rsidR="009B0409" w:rsidRPr="00445BCE" w:rsidRDefault="009B0409" w:rsidP="00563D4D">
            <w:pPr>
              <w:rPr>
                <w:sz w:val="24"/>
                <w:szCs w:val="24"/>
              </w:rPr>
            </w:pPr>
            <w:r w:rsidRPr="00445BCE">
              <w:rPr>
                <w:sz w:val="24"/>
                <w:szCs w:val="24"/>
              </w:rPr>
              <w:t>3. Территория действия</w:t>
            </w:r>
          </w:p>
          <w:p w14:paraId="1CE7FF6F" w14:textId="2A1310AD" w:rsidR="009B0409" w:rsidRPr="00445BCE" w:rsidRDefault="00BE13E4" w:rsidP="00563D4D">
            <w:pPr>
              <w:rPr>
                <w:sz w:val="24"/>
                <w:szCs w:val="24"/>
              </w:rPr>
            </w:pPr>
            <w:r w:rsidRPr="00445BCE">
              <w:rPr>
                <w:sz w:val="24"/>
                <w:szCs w:val="24"/>
              </w:rPr>
              <w:t>4</w:t>
            </w:r>
            <w:r w:rsidR="009B0409" w:rsidRPr="00445BCE">
              <w:rPr>
                <w:sz w:val="24"/>
                <w:szCs w:val="24"/>
              </w:rPr>
              <w:t>. Термины и определения</w:t>
            </w:r>
          </w:p>
          <w:p w14:paraId="08E5E951" w14:textId="4D192FD4" w:rsidR="009B0409" w:rsidRPr="00445BCE" w:rsidRDefault="00BE13E4" w:rsidP="00563D4D">
            <w:pPr>
              <w:rPr>
                <w:sz w:val="24"/>
                <w:szCs w:val="24"/>
              </w:rPr>
            </w:pPr>
            <w:r w:rsidRPr="00445BCE">
              <w:rPr>
                <w:sz w:val="24"/>
                <w:szCs w:val="24"/>
              </w:rPr>
              <w:t>5</w:t>
            </w:r>
            <w:r w:rsidR="009B0409" w:rsidRPr="00445BCE">
              <w:rPr>
                <w:sz w:val="24"/>
                <w:szCs w:val="24"/>
              </w:rPr>
              <w:t xml:space="preserve">. Вступление в Программу </w:t>
            </w:r>
          </w:p>
          <w:p w14:paraId="6C2D2ECF" w14:textId="1F931326" w:rsidR="009B0409" w:rsidRPr="00445BCE" w:rsidRDefault="00BE13E4" w:rsidP="00563D4D">
            <w:pPr>
              <w:rPr>
                <w:sz w:val="24"/>
                <w:szCs w:val="24"/>
              </w:rPr>
            </w:pPr>
            <w:r w:rsidRPr="00445BCE">
              <w:rPr>
                <w:sz w:val="24"/>
                <w:szCs w:val="24"/>
              </w:rPr>
              <w:t>6</w:t>
            </w:r>
            <w:r w:rsidR="009B0409" w:rsidRPr="00445BCE">
              <w:rPr>
                <w:sz w:val="24"/>
                <w:szCs w:val="24"/>
              </w:rPr>
              <w:t>. Достоверность и актуальность персональных данных</w:t>
            </w:r>
          </w:p>
          <w:p w14:paraId="4D1B3292" w14:textId="6FD7B917" w:rsidR="009B0409" w:rsidRPr="00445BCE" w:rsidRDefault="007B5FC9" w:rsidP="00563D4D">
            <w:pPr>
              <w:rPr>
                <w:sz w:val="24"/>
                <w:szCs w:val="24"/>
              </w:rPr>
            </w:pPr>
            <w:r w:rsidRPr="00445BCE">
              <w:rPr>
                <w:sz w:val="24"/>
                <w:szCs w:val="24"/>
              </w:rPr>
              <w:t>7</w:t>
            </w:r>
            <w:r w:rsidR="009B0409" w:rsidRPr="00445BCE">
              <w:rPr>
                <w:sz w:val="24"/>
                <w:szCs w:val="24"/>
              </w:rPr>
              <w:t>. Получение и использование Привилегий</w:t>
            </w:r>
          </w:p>
          <w:p w14:paraId="49221B37" w14:textId="2F286E16" w:rsidR="009B0409" w:rsidRPr="00445BCE" w:rsidRDefault="007B5FC9" w:rsidP="00EA3444">
            <w:pPr>
              <w:jc w:val="both"/>
              <w:rPr>
                <w:b/>
                <w:bCs/>
                <w:sz w:val="24"/>
                <w:szCs w:val="24"/>
              </w:rPr>
            </w:pPr>
            <w:r w:rsidRPr="00445BCE">
              <w:rPr>
                <w:b/>
                <w:bCs/>
                <w:sz w:val="24"/>
                <w:szCs w:val="24"/>
              </w:rPr>
              <w:t>8</w:t>
            </w:r>
            <w:r w:rsidR="009B0409" w:rsidRPr="00445BCE">
              <w:rPr>
                <w:b/>
                <w:bCs/>
                <w:sz w:val="24"/>
                <w:szCs w:val="24"/>
              </w:rPr>
              <w:t>. Получение уведомлений, опрос удовлетворенности</w:t>
            </w:r>
          </w:p>
          <w:p w14:paraId="121A042C" w14:textId="37E62F9A" w:rsidR="009B0409" w:rsidRPr="00EA3444" w:rsidRDefault="007B5FC9" w:rsidP="00563D4D">
            <w:pPr>
              <w:rPr>
                <w:b/>
                <w:bCs/>
                <w:sz w:val="28"/>
                <w:szCs w:val="28"/>
              </w:rPr>
            </w:pPr>
            <w:r w:rsidRPr="00445BCE">
              <w:rPr>
                <w:sz w:val="24"/>
                <w:szCs w:val="24"/>
              </w:rPr>
              <w:t>9</w:t>
            </w:r>
            <w:r w:rsidR="009B0409" w:rsidRPr="00445BCE">
              <w:rPr>
                <w:sz w:val="24"/>
                <w:szCs w:val="24"/>
              </w:rPr>
              <w:t xml:space="preserve">. Выход </w:t>
            </w:r>
            <w:r w:rsidRPr="00445BCE">
              <w:rPr>
                <w:sz w:val="24"/>
                <w:szCs w:val="24"/>
              </w:rPr>
              <w:t xml:space="preserve">и исключение </w:t>
            </w:r>
            <w:r w:rsidR="009B0409" w:rsidRPr="00445BCE">
              <w:rPr>
                <w:sz w:val="24"/>
                <w:szCs w:val="24"/>
              </w:rPr>
              <w:t>из Программы</w:t>
            </w:r>
          </w:p>
        </w:tc>
      </w:tr>
      <w:tr w:rsidR="00563D4D" w14:paraId="1C69322B" w14:textId="77777777" w:rsidTr="00445BCE">
        <w:tc>
          <w:tcPr>
            <w:tcW w:w="3119" w:type="dxa"/>
          </w:tcPr>
          <w:p w14:paraId="34FB5D79" w14:textId="77777777" w:rsidR="00563D4D" w:rsidRDefault="00563D4D">
            <w:pPr>
              <w:rPr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6798" w:type="dxa"/>
          </w:tcPr>
          <w:p w14:paraId="2A3DB583" w14:textId="77777777" w:rsidR="00563D4D" w:rsidRPr="00563D4D" w:rsidRDefault="00563D4D" w:rsidP="00563D4D">
            <w:pPr>
              <w:rPr>
                <w:sz w:val="28"/>
                <w:szCs w:val="28"/>
              </w:rPr>
            </w:pPr>
          </w:p>
        </w:tc>
      </w:tr>
      <w:tr w:rsidR="00C112D8" w14:paraId="47FD08F7" w14:textId="77777777" w:rsidTr="00445BCE">
        <w:tc>
          <w:tcPr>
            <w:tcW w:w="3119" w:type="dxa"/>
          </w:tcPr>
          <w:p w14:paraId="6224AA84" w14:textId="0C7ADB34" w:rsidR="00C112D8" w:rsidRPr="001D0FB1" w:rsidRDefault="00AA68FE">
            <w:pPr>
              <w:rPr>
                <w:b/>
                <w:bCs/>
                <w:sz w:val="28"/>
                <w:szCs w:val="28"/>
              </w:rPr>
            </w:pPr>
            <w:r w:rsidRPr="001D0FB1">
              <w:rPr>
                <w:b/>
                <w:bCs/>
                <w:sz w:val="28"/>
                <w:szCs w:val="28"/>
              </w:rPr>
              <w:t xml:space="preserve">1. </w:t>
            </w:r>
            <w:r w:rsidR="00CC5575" w:rsidRPr="001D0FB1">
              <w:rPr>
                <w:b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6798" w:type="dxa"/>
          </w:tcPr>
          <w:p w14:paraId="33AE7CF8" w14:textId="0E7F35A2" w:rsidR="00CC5575" w:rsidRPr="001D0FB1" w:rsidRDefault="00AA68FE" w:rsidP="00EA3444">
            <w:pPr>
              <w:jc w:val="both"/>
              <w:rPr>
                <w:sz w:val="24"/>
                <w:szCs w:val="24"/>
              </w:rPr>
            </w:pPr>
            <w:r w:rsidRPr="001D0FB1">
              <w:rPr>
                <w:sz w:val="24"/>
                <w:szCs w:val="24"/>
              </w:rPr>
              <w:t xml:space="preserve">1.1. </w:t>
            </w:r>
            <w:r w:rsidR="00CC5575" w:rsidRPr="001D0FB1">
              <w:rPr>
                <w:sz w:val="24"/>
                <w:szCs w:val="24"/>
              </w:rPr>
              <w:t xml:space="preserve">Настоящие правила (далее - Правила) определяют условия и порядок участия в Программе лояльности «Линзмастер» (далее – Программа). </w:t>
            </w:r>
          </w:p>
        </w:tc>
      </w:tr>
      <w:tr w:rsidR="00D92ED4" w14:paraId="6D968EC3" w14:textId="77777777" w:rsidTr="00445BCE">
        <w:tc>
          <w:tcPr>
            <w:tcW w:w="3119" w:type="dxa"/>
          </w:tcPr>
          <w:p w14:paraId="0F0A63BE" w14:textId="77777777" w:rsidR="00D92ED4" w:rsidRDefault="00D92ED4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1CA1285F" w14:textId="60B8ACF9" w:rsidR="00D92ED4" w:rsidRPr="00B62A9C" w:rsidRDefault="00D92ED4" w:rsidP="00EA3444">
            <w:pPr>
              <w:jc w:val="both"/>
              <w:rPr>
                <w:sz w:val="24"/>
                <w:szCs w:val="24"/>
              </w:rPr>
            </w:pPr>
            <w:r w:rsidRPr="00B62A9C">
              <w:rPr>
                <w:sz w:val="24"/>
                <w:szCs w:val="24"/>
              </w:rPr>
              <w:t xml:space="preserve">1.2. Правила размещаются на сайте </w:t>
            </w:r>
            <w:hyperlink r:id="rId7" w:history="1">
              <w:r w:rsidRPr="00B62A9C">
                <w:rPr>
                  <w:rStyle w:val="a4"/>
                  <w:sz w:val="24"/>
                  <w:szCs w:val="24"/>
                </w:rPr>
                <w:t>www.lensmaster.ru</w:t>
              </w:r>
            </w:hyperlink>
            <w:r w:rsidRPr="00B62A9C">
              <w:rPr>
                <w:sz w:val="24"/>
                <w:szCs w:val="24"/>
              </w:rPr>
              <w:t>, в мобильном приложении «Линзмастер», а также в салонах оптики «Линзмастер».</w:t>
            </w:r>
          </w:p>
        </w:tc>
      </w:tr>
      <w:tr w:rsidR="00D92ED4" w14:paraId="1CC4EA31" w14:textId="77777777" w:rsidTr="00445BCE">
        <w:tc>
          <w:tcPr>
            <w:tcW w:w="3119" w:type="dxa"/>
          </w:tcPr>
          <w:p w14:paraId="340738ED" w14:textId="77777777" w:rsidR="00D92ED4" w:rsidRDefault="00D92ED4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141FA335" w14:textId="0001C15D" w:rsidR="00D92ED4" w:rsidRPr="00B62A9C" w:rsidRDefault="00D92ED4" w:rsidP="00EA3444">
            <w:pPr>
              <w:jc w:val="both"/>
              <w:rPr>
                <w:sz w:val="24"/>
                <w:szCs w:val="24"/>
              </w:rPr>
            </w:pPr>
            <w:r w:rsidRPr="00B62A9C">
              <w:rPr>
                <w:sz w:val="24"/>
                <w:szCs w:val="24"/>
              </w:rPr>
              <w:t>1.3. Правила являются адресованным полностью дееспособным физическим лицам публичным предложением заключить договор участия в Программе в соответствии с п. 2 ст. 43</w:t>
            </w:r>
            <w:r w:rsidR="00E871B4">
              <w:rPr>
                <w:sz w:val="24"/>
                <w:szCs w:val="24"/>
              </w:rPr>
              <w:t>7</w:t>
            </w:r>
            <w:r w:rsidRPr="00B62A9C">
              <w:rPr>
                <w:sz w:val="24"/>
                <w:szCs w:val="24"/>
              </w:rPr>
              <w:t xml:space="preserve"> Гражданского кодекса Российской Федерации (публичная оферта). Договор считается заключенным и приобретает силу с момента совершения физическим лицом действий, предусмотренных в разделе </w:t>
            </w:r>
            <w:r w:rsidR="007B5FC9">
              <w:rPr>
                <w:sz w:val="24"/>
                <w:szCs w:val="24"/>
              </w:rPr>
              <w:t>5</w:t>
            </w:r>
            <w:r w:rsidRPr="00B62A9C">
              <w:rPr>
                <w:sz w:val="24"/>
                <w:szCs w:val="24"/>
              </w:rPr>
              <w:t xml:space="preserve"> Правил и означающих безоговорочное принятие физическим лицом всех условий, указанных в Правилах без каких-либо изъятий или ограничений на условиях присоединения. </w:t>
            </w:r>
          </w:p>
        </w:tc>
      </w:tr>
      <w:tr w:rsidR="00CC5575" w14:paraId="192D25C2" w14:textId="77777777" w:rsidTr="00445BCE">
        <w:tc>
          <w:tcPr>
            <w:tcW w:w="3119" w:type="dxa"/>
          </w:tcPr>
          <w:p w14:paraId="2F36EDD7" w14:textId="77777777" w:rsidR="00CC5575" w:rsidRDefault="00CC5575"/>
        </w:tc>
        <w:tc>
          <w:tcPr>
            <w:tcW w:w="6798" w:type="dxa"/>
          </w:tcPr>
          <w:p w14:paraId="694F1031" w14:textId="356BC9A6" w:rsidR="00CC5575" w:rsidRPr="00B62A9C" w:rsidRDefault="00D92ED4" w:rsidP="00EA3444">
            <w:pPr>
              <w:jc w:val="both"/>
              <w:rPr>
                <w:sz w:val="24"/>
                <w:szCs w:val="24"/>
              </w:rPr>
            </w:pPr>
            <w:r w:rsidRPr="00B62A9C">
              <w:rPr>
                <w:sz w:val="24"/>
                <w:szCs w:val="24"/>
              </w:rPr>
              <w:t>1.4. Организатор оставляет за собой право на своё усмотрение в одностороннем порядке прекратить, изменить или временно приостановить проведение Программы, если по какой-то причине любой аспект настоящих Правил Программы не может осуществляться так, как это запланировано, включая любую причину, неконтролируемую Организатором, которая искажает или затрагивает исполнение, безопасность, честность, целостность или надлежащую реализацию Программы.</w:t>
            </w:r>
          </w:p>
        </w:tc>
      </w:tr>
      <w:tr w:rsidR="00D92ED4" w14:paraId="29C4E5C6" w14:textId="77777777" w:rsidTr="00445BCE">
        <w:tc>
          <w:tcPr>
            <w:tcW w:w="3119" w:type="dxa"/>
          </w:tcPr>
          <w:p w14:paraId="472BF42A" w14:textId="77777777" w:rsidR="00D92ED4" w:rsidRDefault="00D92ED4"/>
        </w:tc>
        <w:tc>
          <w:tcPr>
            <w:tcW w:w="6798" w:type="dxa"/>
          </w:tcPr>
          <w:p w14:paraId="3F897996" w14:textId="51251634" w:rsidR="009B0409" w:rsidRPr="003A307A" w:rsidRDefault="009B0409" w:rsidP="00563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A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3A307A">
              <w:rPr>
                <w:sz w:val="24"/>
                <w:szCs w:val="24"/>
              </w:rPr>
              <w:t>. Организатор вправе вносить любые изменения и дополнения в Правила Программы без уведомления Участников. Актуальная версия Правил Программы публикуется на сайте www.lensmaster.ru и размещается также в салонах оптики «Линзмастер».</w:t>
            </w:r>
          </w:p>
          <w:p w14:paraId="7C42CD24" w14:textId="2905AC3B" w:rsidR="00D92ED4" w:rsidRDefault="009B0409" w:rsidP="00EA3444">
            <w:pPr>
              <w:jc w:val="both"/>
            </w:pPr>
            <w:r w:rsidRPr="003A307A">
              <w:rPr>
                <w:sz w:val="24"/>
                <w:szCs w:val="24"/>
              </w:rPr>
              <w:t>Отслеживание изменени</w:t>
            </w:r>
            <w:r w:rsidR="00445BCE">
              <w:rPr>
                <w:sz w:val="24"/>
                <w:szCs w:val="24"/>
              </w:rPr>
              <w:t>й</w:t>
            </w:r>
            <w:r w:rsidRPr="003A307A">
              <w:rPr>
                <w:sz w:val="24"/>
                <w:szCs w:val="24"/>
              </w:rPr>
              <w:t xml:space="preserve"> правил Программы производится Участником самостоятельно. Отсутствие отказа Участника от Программы является согласием Участника с новой редакцией Правил. В случае несогласия с новой редакцией </w:t>
            </w:r>
            <w:r w:rsidRPr="003A307A">
              <w:rPr>
                <w:sz w:val="24"/>
                <w:szCs w:val="24"/>
              </w:rPr>
              <w:lastRenderedPageBreak/>
              <w:t>Правил Участник</w:t>
            </w:r>
            <w:r>
              <w:rPr>
                <w:sz w:val="24"/>
                <w:szCs w:val="24"/>
              </w:rPr>
              <w:t>у</w:t>
            </w:r>
            <w:r w:rsidRPr="003A30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рекомендуется</w:t>
            </w:r>
            <w:r w:rsidRPr="003A307A">
              <w:rPr>
                <w:sz w:val="24"/>
                <w:szCs w:val="24"/>
              </w:rPr>
              <w:t xml:space="preserve"> отказаться от участия в Программе.</w:t>
            </w:r>
          </w:p>
        </w:tc>
      </w:tr>
      <w:tr w:rsidR="009B0409" w14:paraId="2CA19337" w14:textId="77777777" w:rsidTr="00445BCE">
        <w:tc>
          <w:tcPr>
            <w:tcW w:w="3119" w:type="dxa"/>
          </w:tcPr>
          <w:p w14:paraId="654FB597" w14:textId="77777777" w:rsidR="009B0409" w:rsidRDefault="009B0409"/>
        </w:tc>
        <w:tc>
          <w:tcPr>
            <w:tcW w:w="6798" w:type="dxa"/>
          </w:tcPr>
          <w:p w14:paraId="3DF64AD5" w14:textId="2245B37D" w:rsidR="009B0409" w:rsidRDefault="009B0409" w:rsidP="00563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B040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Pr="009B0409">
              <w:rPr>
                <w:sz w:val="24"/>
                <w:szCs w:val="24"/>
              </w:rPr>
              <w:t>. Программа действует с момента запуска первой версии Программы и до полной ее отмены по решению Организатора.</w:t>
            </w:r>
          </w:p>
        </w:tc>
      </w:tr>
      <w:tr w:rsidR="00563D4D" w14:paraId="2E7345DE" w14:textId="77777777" w:rsidTr="00445BCE">
        <w:tc>
          <w:tcPr>
            <w:tcW w:w="3119" w:type="dxa"/>
          </w:tcPr>
          <w:p w14:paraId="2F3ECC8E" w14:textId="77777777" w:rsidR="00563D4D" w:rsidRDefault="00563D4D"/>
        </w:tc>
        <w:tc>
          <w:tcPr>
            <w:tcW w:w="6798" w:type="dxa"/>
          </w:tcPr>
          <w:p w14:paraId="173A30EA" w14:textId="77777777" w:rsidR="00563D4D" w:rsidRDefault="00563D4D" w:rsidP="00563D4D">
            <w:pPr>
              <w:jc w:val="both"/>
              <w:rPr>
                <w:sz w:val="24"/>
                <w:szCs w:val="24"/>
              </w:rPr>
            </w:pPr>
          </w:p>
        </w:tc>
      </w:tr>
      <w:tr w:rsidR="00547D4C" w14:paraId="146E3921" w14:textId="77777777" w:rsidTr="00445BCE">
        <w:tc>
          <w:tcPr>
            <w:tcW w:w="3119" w:type="dxa"/>
          </w:tcPr>
          <w:p w14:paraId="67DF122F" w14:textId="5974F382" w:rsidR="00547D4C" w:rsidRPr="001D0FB1" w:rsidRDefault="00AA68FE">
            <w:pPr>
              <w:rPr>
                <w:b/>
                <w:bCs/>
                <w:sz w:val="28"/>
                <w:szCs w:val="28"/>
              </w:rPr>
            </w:pPr>
            <w:r w:rsidRPr="001D0FB1">
              <w:rPr>
                <w:b/>
                <w:bCs/>
                <w:sz w:val="28"/>
                <w:szCs w:val="28"/>
              </w:rPr>
              <w:t xml:space="preserve">2. </w:t>
            </w:r>
            <w:r w:rsidR="00CC5575" w:rsidRPr="001D0FB1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6798" w:type="dxa"/>
          </w:tcPr>
          <w:p w14:paraId="73C98131" w14:textId="716E531E" w:rsidR="00547D4C" w:rsidRPr="003A307A" w:rsidRDefault="00AA68FE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2.1. </w:t>
            </w:r>
            <w:r w:rsidR="00CC5575" w:rsidRPr="003A307A">
              <w:rPr>
                <w:sz w:val="24"/>
                <w:szCs w:val="24"/>
              </w:rPr>
              <w:t xml:space="preserve">Целью Программы является формирование и расширение круга постоянных </w:t>
            </w:r>
            <w:r w:rsidR="002D645A">
              <w:rPr>
                <w:sz w:val="24"/>
                <w:szCs w:val="24"/>
              </w:rPr>
              <w:t>потребителей</w:t>
            </w:r>
            <w:r w:rsidR="00CC5575" w:rsidRPr="003A307A">
              <w:rPr>
                <w:sz w:val="24"/>
                <w:szCs w:val="24"/>
              </w:rPr>
              <w:t xml:space="preserve"> салонов оптики </w:t>
            </w:r>
            <w:r w:rsidR="00F7430C">
              <w:rPr>
                <w:sz w:val="24"/>
                <w:szCs w:val="24"/>
              </w:rPr>
              <w:t>«</w:t>
            </w:r>
            <w:r w:rsidR="00CC5575" w:rsidRPr="003A307A">
              <w:rPr>
                <w:sz w:val="24"/>
                <w:szCs w:val="24"/>
              </w:rPr>
              <w:t>Линзмастер</w:t>
            </w:r>
            <w:r w:rsidR="00F7430C">
              <w:rPr>
                <w:sz w:val="24"/>
                <w:szCs w:val="24"/>
              </w:rPr>
              <w:t>»</w:t>
            </w:r>
            <w:r w:rsidR="00CC5575" w:rsidRPr="003A307A">
              <w:rPr>
                <w:sz w:val="24"/>
                <w:szCs w:val="24"/>
              </w:rPr>
              <w:t xml:space="preserve"> и интернет-магазина </w:t>
            </w:r>
            <w:r w:rsidR="00F7430C">
              <w:rPr>
                <w:sz w:val="24"/>
                <w:szCs w:val="24"/>
              </w:rPr>
              <w:t>«</w:t>
            </w:r>
            <w:r w:rsidR="005F3D1B" w:rsidRPr="003A307A">
              <w:rPr>
                <w:sz w:val="24"/>
                <w:szCs w:val="24"/>
              </w:rPr>
              <w:t>Линзмастер</w:t>
            </w:r>
            <w:r w:rsidR="00F7430C">
              <w:rPr>
                <w:sz w:val="24"/>
                <w:szCs w:val="24"/>
              </w:rPr>
              <w:t>»</w:t>
            </w:r>
            <w:r w:rsidR="00CC5575" w:rsidRPr="003A307A">
              <w:rPr>
                <w:sz w:val="24"/>
                <w:szCs w:val="24"/>
              </w:rPr>
              <w:t xml:space="preserve">, создание преимущества для постоянных </w:t>
            </w:r>
            <w:r w:rsidR="002D645A">
              <w:rPr>
                <w:sz w:val="24"/>
                <w:szCs w:val="24"/>
              </w:rPr>
              <w:t>потребителей</w:t>
            </w:r>
            <w:r w:rsidR="00693A24">
              <w:rPr>
                <w:sz w:val="24"/>
                <w:szCs w:val="24"/>
              </w:rPr>
              <w:t xml:space="preserve"> путем, в том числе, создания и актуализацию Личных кабинетов</w:t>
            </w:r>
            <w:r w:rsidR="00A45A32" w:rsidRPr="003A307A">
              <w:rPr>
                <w:sz w:val="24"/>
                <w:szCs w:val="24"/>
              </w:rPr>
              <w:t>, поддержание и улучшение</w:t>
            </w:r>
            <w:r w:rsidR="00CC5575" w:rsidRPr="003A307A">
              <w:rPr>
                <w:sz w:val="24"/>
                <w:szCs w:val="24"/>
              </w:rPr>
              <w:t xml:space="preserve"> </w:t>
            </w:r>
            <w:r w:rsidR="002D645A">
              <w:rPr>
                <w:sz w:val="24"/>
                <w:szCs w:val="24"/>
              </w:rPr>
              <w:t>потребительского</w:t>
            </w:r>
            <w:r w:rsidR="00CC5575" w:rsidRPr="003A307A">
              <w:rPr>
                <w:sz w:val="24"/>
                <w:szCs w:val="24"/>
              </w:rPr>
              <w:t xml:space="preserve"> сервиса</w:t>
            </w:r>
            <w:r w:rsidR="00A45A32" w:rsidRPr="003A307A">
              <w:rPr>
                <w:sz w:val="24"/>
                <w:szCs w:val="24"/>
              </w:rPr>
              <w:t>, изучения мнения о реализуемых товарах, работах и услугах</w:t>
            </w:r>
            <w:r w:rsidR="00CC5575" w:rsidRPr="003A307A">
              <w:rPr>
                <w:sz w:val="24"/>
                <w:szCs w:val="24"/>
              </w:rPr>
              <w:t>.</w:t>
            </w:r>
          </w:p>
        </w:tc>
      </w:tr>
      <w:tr w:rsidR="009D262B" w14:paraId="15F8810C" w14:textId="77777777" w:rsidTr="00445BCE">
        <w:tc>
          <w:tcPr>
            <w:tcW w:w="3119" w:type="dxa"/>
          </w:tcPr>
          <w:p w14:paraId="3E64CB97" w14:textId="77777777" w:rsidR="009D262B" w:rsidRDefault="009D262B"/>
        </w:tc>
        <w:tc>
          <w:tcPr>
            <w:tcW w:w="6798" w:type="dxa"/>
          </w:tcPr>
          <w:p w14:paraId="3BE331C1" w14:textId="77777777" w:rsidR="009D262B" w:rsidRDefault="009D262B" w:rsidP="00EA3444">
            <w:pPr>
              <w:jc w:val="both"/>
            </w:pPr>
          </w:p>
        </w:tc>
      </w:tr>
      <w:tr w:rsidR="00CC5575" w14:paraId="06797560" w14:textId="77777777" w:rsidTr="00445BCE">
        <w:tc>
          <w:tcPr>
            <w:tcW w:w="3119" w:type="dxa"/>
          </w:tcPr>
          <w:p w14:paraId="2BE4ED97" w14:textId="385F0C56" w:rsidR="00CC5575" w:rsidRPr="001D0FB1" w:rsidRDefault="00AA68FE">
            <w:pPr>
              <w:rPr>
                <w:b/>
                <w:bCs/>
                <w:sz w:val="28"/>
                <w:szCs w:val="28"/>
              </w:rPr>
            </w:pPr>
            <w:r w:rsidRPr="001D0FB1">
              <w:rPr>
                <w:b/>
                <w:bCs/>
                <w:sz w:val="28"/>
                <w:szCs w:val="28"/>
              </w:rPr>
              <w:t xml:space="preserve">3. </w:t>
            </w:r>
            <w:r w:rsidR="00CC5575" w:rsidRPr="001D0FB1">
              <w:rPr>
                <w:b/>
                <w:bCs/>
                <w:sz w:val="28"/>
                <w:szCs w:val="28"/>
              </w:rPr>
              <w:t>Территория действия</w:t>
            </w:r>
          </w:p>
        </w:tc>
        <w:tc>
          <w:tcPr>
            <w:tcW w:w="6798" w:type="dxa"/>
          </w:tcPr>
          <w:p w14:paraId="087B8A68" w14:textId="31F1B97B" w:rsidR="00CC5575" w:rsidRPr="003A307A" w:rsidRDefault="00AA68FE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3.1. </w:t>
            </w:r>
            <w:r w:rsidR="00CC5575" w:rsidRPr="003A307A">
              <w:rPr>
                <w:sz w:val="24"/>
                <w:szCs w:val="24"/>
              </w:rPr>
              <w:t xml:space="preserve">Программа действует на территории Российской Федерации в салонах оптики «Линзмастер», в интернет-магазине на сайте </w:t>
            </w:r>
            <w:hyperlink r:id="rId8" w:history="1">
              <w:r w:rsidR="005F3D1B" w:rsidRPr="003A307A">
                <w:rPr>
                  <w:rStyle w:val="a4"/>
                  <w:sz w:val="24"/>
                  <w:szCs w:val="24"/>
                </w:rPr>
                <w:t>www.lensmaster.ru</w:t>
              </w:r>
            </w:hyperlink>
            <w:r w:rsidR="00CC5575" w:rsidRPr="003A307A">
              <w:rPr>
                <w:sz w:val="24"/>
                <w:szCs w:val="24"/>
              </w:rPr>
              <w:t xml:space="preserve"> и в мобильном приложении «Линзмастер». Полный перечень адресов салонов оптики «Линзмастер» размещен на сайте </w:t>
            </w:r>
            <w:hyperlink r:id="rId9" w:history="1">
              <w:r w:rsidR="00CC5575" w:rsidRPr="003A307A">
                <w:rPr>
                  <w:rStyle w:val="a4"/>
                  <w:sz w:val="24"/>
                  <w:szCs w:val="24"/>
                </w:rPr>
                <w:t>www.lensmaster.ru</w:t>
              </w:r>
            </w:hyperlink>
            <w:r w:rsidR="00CC5575" w:rsidRPr="003A307A">
              <w:rPr>
                <w:sz w:val="24"/>
                <w:szCs w:val="24"/>
              </w:rPr>
              <w:t xml:space="preserve"> и в мобильном приложении «Линзмастер».</w:t>
            </w:r>
          </w:p>
        </w:tc>
      </w:tr>
      <w:tr w:rsidR="00BB1530" w14:paraId="5E37CC88" w14:textId="77777777" w:rsidTr="00445BCE">
        <w:tc>
          <w:tcPr>
            <w:tcW w:w="3119" w:type="dxa"/>
          </w:tcPr>
          <w:p w14:paraId="3C7CEE37" w14:textId="02198C70" w:rsidR="00BB1530" w:rsidRPr="001D0FB1" w:rsidRDefault="00BB1530" w:rsidP="00563D4D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14:paraId="1FCB8847" w14:textId="64B87CD2" w:rsidR="00BB1530" w:rsidRDefault="00BB1530" w:rsidP="00EA3444">
            <w:pPr>
              <w:jc w:val="both"/>
            </w:pPr>
          </w:p>
        </w:tc>
      </w:tr>
      <w:tr w:rsidR="009D262B" w14:paraId="527E58D4" w14:textId="77777777" w:rsidTr="00445BCE">
        <w:tc>
          <w:tcPr>
            <w:tcW w:w="3119" w:type="dxa"/>
          </w:tcPr>
          <w:p w14:paraId="64D4DAB3" w14:textId="0323C2D2" w:rsidR="009D262B" w:rsidRPr="001D0FB1" w:rsidRDefault="009B040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AA68FE" w:rsidRPr="001D0FB1">
              <w:rPr>
                <w:b/>
                <w:bCs/>
                <w:sz w:val="28"/>
                <w:szCs w:val="28"/>
              </w:rPr>
              <w:t>. Термины и определения</w:t>
            </w:r>
          </w:p>
        </w:tc>
        <w:tc>
          <w:tcPr>
            <w:tcW w:w="6798" w:type="dxa"/>
          </w:tcPr>
          <w:p w14:paraId="54D6E0E3" w14:textId="0DF599C8" w:rsidR="009D262B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A68FE" w:rsidRPr="003A307A">
              <w:rPr>
                <w:sz w:val="24"/>
                <w:szCs w:val="24"/>
              </w:rPr>
              <w:t xml:space="preserve">.1. </w:t>
            </w:r>
            <w:r w:rsidR="009D262B" w:rsidRPr="003A307A">
              <w:rPr>
                <w:sz w:val="24"/>
                <w:szCs w:val="24"/>
              </w:rPr>
              <w:t xml:space="preserve">Акция - маркетинговое мероприятие, проводимое Организатором, связанное с предоставлением </w:t>
            </w:r>
            <w:r w:rsidR="007E70AE" w:rsidRPr="003A307A">
              <w:rPr>
                <w:sz w:val="24"/>
                <w:szCs w:val="24"/>
              </w:rPr>
              <w:t>П</w:t>
            </w:r>
            <w:r w:rsidR="009D262B" w:rsidRPr="003A307A">
              <w:rPr>
                <w:sz w:val="24"/>
                <w:szCs w:val="24"/>
              </w:rPr>
              <w:t>ривилегий в рамках Программы.</w:t>
            </w:r>
          </w:p>
        </w:tc>
      </w:tr>
      <w:tr w:rsidR="0073197B" w14:paraId="50DB3C5B" w14:textId="77777777" w:rsidTr="00445BCE">
        <w:tc>
          <w:tcPr>
            <w:tcW w:w="3119" w:type="dxa"/>
          </w:tcPr>
          <w:p w14:paraId="21FA2B2E" w14:textId="77777777" w:rsidR="0073197B" w:rsidRPr="001D0FB1" w:rsidRDefault="0073197B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14:paraId="214E383E" w14:textId="22193692" w:rsidR="00DD6C71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97B" w:rsidRPr="003A307A">
              <w:rPr>
                <w:sz w:val="24"/>
                <w:szCs w:val="24"/>
              </w:rPr>
              <w:t xml:space="preserve">.2. Авторизация </w:t>
            </w:r>
            <w:r w:rsidR="00DD6C71">
              <w:rPr>
                <w:sz w:val="24"/>
                <w:szCs w:val="24"/>
              </w:rPr>
              <w:t>на Сайте (</w:t>
            </w:r>
            <w:r w:rsidR="00995E01">
              <w:rPr>
                <w:sz w:val="24"/>
                <w:szCs w:val="24"/>
              </w:rPr>
              <w:t>м</w:t>
            </w:r>
            <w:r w:rsidR="00DD6C71">
              <w:rPr>
                <w:sz w:val="24"/>
                <w:szCs w:val="24"/>
              </w:rPr>
              <w:t>обильном приложении)</w:t>
            </w:r>
            <w:r w:rsidR="0073197B" w:rsidRPr="003A307A">
              <w:rPr>
                <w:sz w:val="24"/>
                <w:szCs w:val="24"/>
              </w:rPr>
              <w:t xml:space="preserve">– </w:t>
            </w:r>
            <w:r w:rsidR="00DD6C71" w:rsidRPr="003A307A">
              <w:rPr>
                <w:sz w:val="24"/>
                <w:szCs w:val="24"/>
              </w:rPr>
              <w:t xml:space="preserve">процесс поиска и выбора Участника в информационной системе Программы </w:t>
            </w:r>
            <w:r w:rsidR="00DD6C71">
              <w:rPr>
                <w:sz w:val="24"/>
                <w:szCs w:val="24"/>
              </w:rPr>
              <w:t>с целью доступа в Личный кабинет.</w:t>
            </w:r>
          </w:p>
          <w:p w14:paraId="350F06E3" w14:textId="75C11D9B" w:rsidR="0073197B" w:rsidRPr="003A307A" w:rsidRDefault="0073197B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Авторизаци</w:t>
            </w:r>
            <w:r w:rsidR="00DD6C71">
              <w:rPr>
                <w:sz w:val="24"/>
                <w:szCs w:val="24"/>
              </w:rPr>
              <w:t>я</w:t>
            </w:r>
            <w:r w:rsidRPr="003A307A">
              <w:rPr>
                <w:sz w:val="24"/>
                <w:szCs w:val="24"/>
              </w:rPr>
              <w:t xml:space="preserve"> </w:t>
            </w:r>
            <w:r w:rsidR="00DD6C71" w:rsidRPr="00DD6C71">
              <w:rPr>
                <w:sz w:val="24"/>
                <w:szCs w:val="24"/>
              </w:rPr>
              <w:t>на Сайте (</w:t>
            </w:r>
            <w:r w:rsidR="00DD6C71">
              <w:rPr>
                <w:sz w:val="24"/>
                <w:szCs w:val="24"/>
              </w:rPr>
              <w:t xml:space="preserve">в </w:t>
            </w:r>
            <w:r w:rsidR="00995E01">
              <w:rPr>
                <w:sz w:val="24"/>
                <w:szCs w:val="24"/>
              </w:rPr>
              <w:t>м</w:t>
            </w:r>
            <w:r w:rsidR="00DD6C71" w:rsidRPr="00DD6C71">
              <w:rPr>
                <w:sz w:val="24"/>
                <w:szCs w:val="24"/>
              </w:rPr>
              <w:t>обильном приложении)</w:t>
            </w:r>
            <w:r w:rsidR="00DD6C71">
              <w:rPr>
                <w:sz w:val="24"/>
                <w:szCs w:val="24"/>
              </w:rPr>
              <w:t xml:space="preserve"> может осуществляться по номеру мобильного телефона Участника и тогда Участнику </w:t>
            </w:r>
            <w:r w:rsidRPr="003A307A">
              <w:rPr>
                <w:sz w:val="24"/>
                <w:szCs w:val="24"/>
              </w:rPr>
              <w:t>необходимо последовательно совершить следующие действия:</w:t>
            </w:r>
          </w:p>
          <w:p w14:paraId="2AEDD6C4" w14:textId="5DD99AF0" w:rsidR="0073197B" w:rsidRPr="003A307A" w:rsidRDefault="0073197B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(1) ввести номер мобильного телефона в соответствующем поле на Сайте или в Мобильном приложении и нажать кнопку «получить код», </w:t>
            </w:r>
          </w:p>
          <w:p w14:paraId="3851A521" w14:textId="60B77FE7" w:rsidR="001A0A75" w:rsidRPr="003A307A" w:rsidRDefault="001A0A75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(2) ввести в соответствующем поле на Сайте или в Мобильном приложении индивидуальный код, направленный физическому лицу посредством </w:t>
            </w:r>
            <w:proofErr w:type="spellStart"/>
            <w:r w:rsidR="00421DD9">
              <w:rPr>
                <w:sz w:val="24"/>
                <w:szCs w:val="24"/>
              </w:rPr>
              <w:t>СМС</w:t>
            </w:r>
            <w:r w:rsidRPr="003A307A">
              <w:rPr>
                <w:sz w:val="24"/>
                <w:szCs w:val="24"/>
              </w:rPr>
              <w:t>-сообщений</w:t>
            </w:r>
            <w:proofErr w:type="spellEnd"/>
            <w:r w:rsidRPr="003A307A">
              <w:rPr>
                <w:sz w:val="24"/>
                <w:szCs w:val="24"/>
              </w:rPr>
              <w:t>. Когда это предусмотрено пользовательским интерфейсом, физическому лицу также может совершаться звонок со специального номера телефона, последние шесть цифр которого являются индивидуальным кодом (</w:t>
            </w:r>
            <w:proofErr w:type="spellStart"/>
            <w:r w:rsidRPr="003A307A">
              <w:rPr>
                <w:sz w:val="24"/>
                <w:szCs w:val="24"/>
              </w:rPr>
              <w:t>flash</w:t>
            </w:r>
            <w:proofErr w:type="spellEnd"/>
            <w:r w:rsidRPr="003A307A">
              <w:rPr>
                <w:sz w:val="24"/>
                <w:szCs w:val="24"/>
              </w:rPr>
              <w:t xml:space="preserve"> </w:t>
            </w:r>
            <w:proofErr w:type="spellStart"/>
            <w:r w:rsidRPr="003A307A">
              <w:rPr>
                <w:sz w:val="24"/>
                <w:szCs w:val="24"/>
              </w:rPr>
              <w:t>call</w:t>
            </w:r>
            <w:proofErr w:type="spellEnd"/>
            <w:r w:rsidRPr="003A307A">
              <w:rPr>
                <w:sz w:val="24"/>
                <w:szCs w:val="24"/>
              </w:rPr>
              <w:t>).</w:t>
            </w:r>
          </w:p>
          <w:p w14:paraId="2B1ECBD1" w14:textId="77777777" w:rsidR="001A0A75" w:rsidRPr="003A307A" w:rsidRDefault="001A0A75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Когда соответствующий функционал предусмотрен пользовательским устройством, физическое лицо посредством настроек может включать/выключить автоматическое заполнение индивидуального кода, направляемого физическому лицу.</w:t>
            </w:r>
          </w:p>
          <w:p w14:paraId="15574ABF" w14:textId="53ED3B4C" w:rsidR="00995E01" w:rsidRPr="00E12955" w:rsidRDefault="00995E01" w:rsidP="00EA3444">
            <w:pPr>
              <w:tabs>
                <w:tab w:val="left" w:pos="1068"/>
              </w:tabs>
              <w:jc w:val="both"/>
              <w:rPr>
                <w:sz w:val="24"/>
                <w:szCs w:val="24"/>
              </w:rPr>
            </w:pPr>
            <w:r w:rsidRPr="00E12955">
              <w:rPr>
                <w:sz w:val="24"/>
                <w:szCs w:val="24"/>
              </w:rPr>
              <w:t xml:space="preserve">Авторизация на Сайте (в </w:t>
            </w:r>
            <w:r>
              <w:rPr>
                <w:sz w:val="24"/>
                <w:szCs w:val="24"/>
              </w:rPr>
              <w:t>м</w:t>
            </w:r>
            <w:r w:rsidRPr="00E12955">
              <w:rPr>
                <w:sz w:val="24"/>
                <w:szCs w:val="24"/>
              </w:rPr>
              <w:t xml:space="preserve">обильном приложении) может осуществляться по </w:t>
            </w:r>
            <w:r>
              <w:rPr>
                <w:sz w:val="24"/>
                <w:szCs w:val="24"/>
              </w:rPr>
              <w:t xml:space="preserve">адресу электронной почты и паролю </w:t>
            </w:r>
            <w:r w:rsidRPr="00E12955">
              <w:rPr>
                <w:sz w:val="24"/>
                <w:szCs w:val="24"/>
              </w:rPr>
              <w:t xml:space="preserve">и </w:t>
            </w:r>
            <w:r w:rsidRPr="00E12955">
              <w:rPr>
                <w:sz w:val="24"/>
                <w:szCs w:val="24"/>
              </w:rPr>
              <w:lastRenderedPageBreak/>
              <w:t xml:space="preserve">тогда Участнику необходимо </w:t>
            </w:r>
            <w:r>
              <w:rPr>
                <w:sz w:val="24"/>
                <w:szCs w:val="24"/>
              </w:rPr>
              <w:t xml:space="preserve">ввести в соответствующее окно авторизации адрес электронной почти и пароль. </w:t>
            </w:r>
          </w:p>
        </w:tc>
      </w:tr>
      <w:tr w:rsidR="0073197B" w14:paraId="25CA9428" w14:textId="77777777" w:rsidTr="00445BCE">
        <w:tc>
          <w:tcPr>
            <w:tcW w:w="3119" w:type="dxa"/>
          </w:tcPr>
          <w:p w14:paraId="2925BF33" w14:textId="77777777" w:rsidR="0073197B" w:rsidRPr="00BB1530" w:rsidRDefault="0073197B"/>
        </w:tc>
        <w:tc>
          <w:tcPr>
            <w:tcW w:w="6798" w:type="dxa"/>
          </w:tcPr>
          <w:p w14:paraId="2824C5F2" w14:textId="3C4F5043" w:rsidR="0073197B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97B" w:rsidRPr="003A307A">
              <w:rPr>
                <w:sz w:val="24"/>
                <w:szCs w:val="24"/>
              </w:rPr>
              <w:t>.</w:t>
            </w:r>
            <w:r w:rsidR="009D37A9" w:rsidRPr="003A307A">
              <w:rPr>
                <w:sz w:val="24"/>
                <w:szCs w:val="24"/>
              </w:rPr>
              <w:t>3</w:t>
            </w:r>
            <w:r w:rsidR="0073197B" w:rsidRPr="003A307A">
              <w:rPr>
                <w:sz w:val="24"/>
                <w:szCs w:val="24"/>
              </w:rPr>
              <w:t xml:space="preserve">. Идентификация - </w:t>
            </w:r>
            <w:r w:rsidR="00995E01" w:rsidRPr="00995E01">
              <w:rPr>
                <w:sz w:val="24"/>
                <w:szCs w:val="24"/>
              </w:rPr>
              <w:t xml:space="preserve">процесс поиска и выбора Участника в информационной системе Программы </w:t>
            </w:r>
            <w:r w:rsidR="0073197B" w:rsidRPr="003A307A">
              <w:rPr>
                <w:sz w:val="24"/>
                <w:szCs w:val="24"/>
              </w:rPr>
              <w:t>для применения условий Акций</w:t>
            </w:r>
            <w:r w:rsidR="000577AE">
              <w:rPr>
                <w:sz w:val="24"/>
                <w:szCs w:val="24"/>
              </w:rPr>
              <w:t xml:space="preserve"> в салоне оптики</w:t>
            </w:r>
            <w:r w:rsidR="0073197B" w:rsidRPr="003A307A">
              <w:rPr>
                <w:sz w:val="24"/>
                <w:szCs w:val="24"/>
              </w:rPr>
              <w:t xml:space="preserve">. Идентификация осуществляется по номеру мобильного телефона. </w:t>
            </w:r>
          </w:p>
        </w:tc>
      </w:tr>
      <w:tr w:rsidR="005F3D1B" w14:paraId="77B6399D" w14:textId="77777777" w:rsidTr="00445BCE">
        <w:tc>
          <w:tcPr>
            <w:tcW w:w="3119" w:type="dxa"/>
          </w:tcPr>
          <w:p w14:paraId="32D2A026" w14:textId="77777777" w:rsidR="005F3D1B" w:rsidRPr="00BB1530" w:rsidRDefault="005F3D1B"/>
        </w:tc>
        <w:tc>
          <w:tcPr>
            <w:tcW w:w="6798" w:type="dxa"/>
          </w:tcPr>
          <w:p w14:paraId="5556A2F3" w14:textId="49C6F048" w:rsidR="005F3D1B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97B" w:rsidRPr="003A307A">
              <w:rPr>
                <w:sz w:val="24"/>
                <w:szCs w:val="24"/>
              </w:rPr>
              <w:t>.</w:t>
            </w:r>
            <w:r w:rsidR="009D37A9" w:rsidRPr="003A307A">
              <w:rPr>
                <w:sz w:val="24"/>
                <w:szCs w:val="24"/>
              </w:rPr>
              <w:t>4</w:t>
            </w:r>
            <w:r w:rsidR="0073197B" w:rsidRPr="003A307A">
              <w:rPr>
                <w:sz w:val="24"/>
                <w:szCs w:val="24"/>
              </w:rPr>
              <w:t xml:space="preserve">. </w:t>
            </w:r>
            <w:r w:rsidR="005F3D1B" w:rsidRPr="003A307A">
              <w:rPr>
                <w:sz w:val="24"/>
                <w:szCs w:val="24"/>
              </w:rPr>
              <w:t xml:space="preserve">Интернет-магазин </w:t>
            </w:r>
            <w:r w:rsidR="00421DD9">
              <w:rPr>
                <w:sz w:val="24"/>
                <w:szCs w:val="24"/>
              </w:rPr>
              <w:t>«</w:t>
            </w:r>
            <w:r w:rsidR="005F3D1B" w:rsidRPr="003A307A">
              <w:rPr>
                <w:sz w:val="24"/>
                <w:szCs w:val="24"/>
              </w:rPr>
              <w:t>Линзмастер</w:t>
            </w:r>
            <w:r w:rsidR="00421DD9">
              <w:rPr>
                <w:sz w:val="24"/>
                <w:szCs w:val="24"/>
              </w:rPr>
              <w:t>»</w:t>
            </w:r>
            <w:r w:rsidR="005F3D1B" w:rsidRPr="003A307A">
              <w:rPr>
                <w:sz w:val="24"/>
                <w:szCs w:val="24"/>
              </w:rPr>
              <w:t xml:space="preserve"> – </w:t>
            </w:r>
            <w:r w:rsidR="00216244" w:rsidRPr="003A307A">
              <w:rPr>
                <w:sz w:val="24"/>
                <w:szCs w:val="24"/>
              </w:rPr>
              <w:t xml:space="preserve">сайт www.lensmaster.ru и/или мобильное приложение «Линзмастер», </w:t>
            </w:r>
            <w:r w:rsidR="005F3D1B" w:rsidRPr="003A307A">
              <w:rPr>
                <w:sz w:val="24"/>
                <w:szCs w:val="24"/>
              </w:rPr>
              <w:t>позволяющи</w:t>
            </w:r>
            <w:r w:rsidR="00216244" w:rsidRPr="003A307A">
              <w:rPr>
                <w:sz w:val="24"/>
                <w:szCs w:val="24"/>
              </w:rPr>
              <w:t>е</w:t>
            </w:r>
            <w:r w:rsidR="005F3D1B" w:rsidRPr="003A307A">
              <w:rPr>
                <w:sz w:val="24"/>
                <w:szCs w:val="24"/>
              </w:rPr>
              <w:t xml:space="preserve"> </w:t>
            </w:r>
            <w:r w:rsidR="0032522E" w:rsidRPr="003A307A">
              <w:rPr>
                <w:sz w:val="24"/>
                <w:szCs w:val="24"/>
              </w:rPr>
              <w:t>совершить покупку товаров</w:t>
            </w:r>
            <w:r w:rsidR="00421DD9">
              <w:rPr>
                <w:sz w:val="24"/>
                <w:szCs w:val="24"/>
              </w:rPr>
              <w:t>/заказать работ</w:t>
            </w:r>
            <w:r w:rsidR="00462C92">
              <w:rPr>
                <w:sz w:val="24"/>
                <w:szCs w:val="24"/>
              </w:rPr>
              <w:t>ы</w:t>
            </w:r>
            <w:r w:rsidR="0032522E" w:rsidRPr="003A307A">
              <w:rPr>
                <w:sz w:val="24"/>
                <w:szCs w:val="24"/>
              </w:rPr>
              <w:t xml:space="preserve"> дистанционным образом</w:t>
            </w:r>
            <w:r w:rsidR="00216244" w:rsidRPr="003A307A">
              <w:rPr>
                <w:sz w:val="24"/>
                <w:szCs w:val="24"/>
              </w:rPr>
              <w:t>.</w:t>
            </w:r>
            <w:r w:rsidR="0032522E" w:rsidRPr="003A307A">
              <w:rPr>
                <w:sz w:val="24"/>
                <w:szCs w:val="24"/>
              </w:rPr>
              <w:t xml:space="preserve"> </w:t>
            </w:r>
          </w:p>
        </w:tc>
      </w:tr>
      <w:tr w:rsidR="0083542B" w14:paraId="556E1332" w14:textId="77777777" w:rsidTr="00445BCE">
        <w:tc>
          <w:tcPr>
            <w:tcW w:w="3119" w:type="dxa"/>
          </w:tcPr>
          <w:p w14:paraId="60DFC442" w14:textId="77777777" w:rsidR="0083542B" w:rsidRPr="00BB1530" w:rsidRDefault="0083542B"/>
        </w:tc>
        <w:tc>
          <w:tcPr>
            <w:tcW w:w="6798" w:type="dxa"/>
          </w:tcPr>
          <w:p w14:paraId="03790980" w14:textId="6FFCE11B" w:rsidR="0083542B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97B" w:rsidRPr="003A307A">
              <w:rPr>
                <w:sz w:val="24"/>
                <w:szCs w:val="24"/>
              </w:rPr>
              <w:t xml:space="preserve">.5. </w:t>
            </w:r>
            <w:r w:rsidR="0083542B" w:rsidRPr="003A307A">
              <w:rPr>
                <w:sz w:val="24"/>
                <w:szCs w:val="24"/>
              </w:rPr>
              <w:t>Ко</w:t>
            </w:r>
            <w:r w:rsidR="003A75F0" w:rsidRPr="003A307A">
              <w:rPr>
                <w:sz w:val="24"/>
                <w:szCs w:val="24"/>
              </w:rPr>
              <w:t>лл</w:t>
            </w:r>
            <w:r w:rsidR="0083542B" w:rsidRPr="003A307A">
              <w:rPr>
                <w:sz w:val="24"/>
                <w:szCs w:val="24"/>
              </w:rPr>
              <w:t xml:space="preserve">-центр </w:t>
            </w:r>
            <w:r w:rsidR="003A75F0" w:rsidRPr="003A307A">
              <w:rPr>
                <w:sz w:val="24"/>
                <w:szCs w:val="24"/>
              </w:rPr>
              <w:t xml:space="preserve">- </w:t>
            </w:r>
            <w:r w:rsidR="0083542B" w:rsidRPr="003A307A">
              <w:rPr>
                <w:sz w:val="24"/>
                <w:szCs w:val="24"/>
              </w:rPr>
              <w:t>дистанционный канал обслуживания</w:t>
            </w:r>
            <w:r w:rsidR="003A75F0" w:rsidRPr="003A307A">
              <w:rPr>
                <w:sz w:val="24"/>
                <w:szCs w:val="24"/>
              </w:rPr>
              <w:t xml:space="preserve"> Организатора</w:t>
            </w:r>
            <w:r w:rsidR="00D92ED4" w:rsidRPr="003A307A">
              <w:rPr>
                <w:sz w:val="24"/>
                <w:szCs w:val="24"/>
              </w:rPr>
              <w:t xml:space="preserve"> по номеру 8 (800) 770-75-67.</w:t>
            </w:r>
          </w:p>
        </w:tc>
      </w:tr>
      <w:tr w:rsidR="007E70AE" w14:paraId="243D8058" w14:textId="77777777" w:rsidTr="00445BCE">
        <w:tc>
          <w:tcPr>
            <w:tcW w:w="3119" w:type="dxa"/>
          </w:tcPr>
          <w:p w14:paraId="564CB005" w14:textId="77777777" w:rsidR="007E70AE" w:rsidRPr="00BB1530" w:rsidRDefault="007E70AE"/>
        </w:tc>
        <w:tc>
          <w:tcPr>
            <w:tcW w:w="6798" w:type="dxa"/>
          </w:tcPr>
          <w:p w14:paraId="57098B9A" w14:textId="5354B8AD" w:rsidR="007E70AE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197B" w:rsidRPr="003A307A">
              <w:rPr>
                <w:sz w:val="24"/>
                <w:szCs w:val="24"/>
              </w:rPr>
              <w:t>.</w:t>
            </w:r>
            <w:r w:rsidR="002D645A">
              <w:rPr>
                <w:sz w:val="24"/>
                <w:szCs w:val="24"/>
              </w:rPr>
              <w:t>6</w:t>
            </w:r>
            <w:r w:rsidR="0073197B" w:rsidRPr="003A307A">
              <w:rPr>
                <w:sz w:val="24"/>
                <w:szCs w:val="24"/>
              </w:rPr>
              <w:t xml:space="preserve">. </w:t>
            </w:r>
            <w:r w:rsidR="007E70AE" w:rsidRPr="003A307A">
              <w:rPr>
                <w:sz w:val="24"/>
                <w:szCs w:val="24"/>
              </w:rPr>
              <w:t xml:space="preserve">Купон – </w:t>
            </w:r>
            <w:r w:rsidR="00507BDF" w:rsidRPr="003A307A">
              <w:rPr>
                <w:sz w:val="24"/>
                <w:szCs w:val="24"/>
              </w:rPr>
              <w:t>это билет или документ, предъявление которого позволяет получить скидку в салоне оптики «Линзмастер».</w:t>
            </w:r>
          </w:p>
        </w:tc>
      </w:tr>
      <w:tr w:rsidR="00402A11" w14:paraId="6ACA5786" w14:textId="77777777" w:rsidTr="00445BCE">
        <w:tc>
          <w:tcPr>
            <w:tcW w:w="3119" w:type="dxa"/>
          </w:tcPr>
          <w:p w14:paraId="3EA01066" w14:textId="66716AEF" w:rsidR="00402A11" w:rsidRPr="00BB1530" w:rsidRDefault="007E70AE">
            <w:r>
              <w:br/>
            </w:r>
          </w:p>
        </w:tc>
        <w:tc>
          <w:tcPr>
            <w:tcW w:w="6798" w:type="dxa"/>
          </w:tcPr>
          <w:p w14:paraId="1DA1FF42" w14:textId="743DA607" w:rsidR="00402A11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430C">
              <w:rPr>
                <w:sz w:val="24"/>
                <w:szCs w:val="24"/>
              </w:rPr>
              <w:t>.</w:t>
            </w:r>
            <w:r w:rsidR="002D645A">
              <w:rPr>
                <w:sz w:val="24"/>
                <w:szCs w:val="24"/>
              </w:rPr>
              <w:t>7</w:t>
            </w:r>
            <w:r w:rsidR="0073197B" w:rsidRPr="003A307A">
              <w:rPr>
                <w:sz w:val="24"/>
                <w:szCs w:val="24"/>
              </w:rPr>
              <w:t xml:space="preserve">. </w:t>
            </w:r>
            <w:r w:rsidR="00402A11" w:rsidRPr="003A307A">
              <w:rPr>
                <w:sz w:val="24"/>
                <w:szCs w:val="24"/>
              </w:rPr>
              <w:t xml:space="preserve">Личный кабинет — учетная запись </w:t>
            </w:r>
            <w:r w:rsidR="007E70AE" w:rsidRPr="003A307A">
              <w:rPr>
                <w:sz w:val="24"/>
                <w:szCs w:val="24"/>
              </w:rPr>
              <w:t>У</w:t>
            </w:r>
            <w:r w:rsidR="00402A11" w:rsidRPr="003A307A">
              <w:rPr>
                <w:sz w:val="24"/>
                <w:szCs w:val="24"/>
              </w:rPr>
              <w:t xml:space="preserve">частника на </w:t>
            </w:r>
            <w:r w:rsidR="007E70AE" w:rsidRPr="003A307A">
              <w:rPr>
                <w:sz w:val="24"/>
                <w:szCs w:val="24"/>
              </w:rPr>
              <w:t>сайте www.lensmaster.ru и</w:t>
            </w:r>
            <w:r w:rsidR="00C41D93">
              <w:rPr>
                <w:sz w:val="24"/>
                <w:szCs w:val="24"/>
              </w:rPr>
              <w:t>/или</w:t>
            </w:r>
            <w:r w:rsidR="007E70AE" w:rsidRPr="003A307A">
              <w:rPr>
                <w:sz w:val="24"/>
                <w:szCs w:val="24"/>
              </w:rPr>
              <w:t xml:space="preserve"> в </w:t>
            </w:r>
            <w:r w:rsidR="005A080A">
              <w:rPr>
                <w:sz w:val="24"/>
                <w:szCs w:val="24"/>
              </w:rPr>
              <w:t>М</w:t>
            </w:r>
            <w:r w:rsidR="007E70AE" w:rsidRPr="003A307A">
              <w:rPr>
                <w:sz w:val="24"/>
                <w:szCs w:val="24"/>
              </w:rPr>
              <w:t>обильном приложении «Линзмастер»</w:t>
            </w:r>
            <w:r w:rsidR="00402A11" w:rsidRPr="003A307A">
              <w:rPr>
                <w:sz w:val="24"/>
                <w:szCs w:val="24"/>
              </w:rPr>
              <w:t xml:space="preserve"> с ограниченным доступом. Доступ к контенту Личного кабинета предоставляется по результату процедуры авторизации Участника. Личный кабинет транслирует персональную информацию Участника, включая контактную информацию, </w:t>
            </w:r>
            <w:r w:rsidR="007E70AE" w:rsidRPr="003A307A">
              <w:rPr>
                <w:sz w:val="24"/>
                <w:szCs w:val="24"/>
              </w:rPr>
              <w:t>историю покупок, историю запис</w:t>
            </w:r>
            <w:r w:rsidR="00421DD9">
              <w:rPr>
                <w:sz w:val="24"/>
                <w:szCs w:val="24"/>
              </w:rPr>
              <w:t>ей</w:t>
            </w:r>
            <w:r w:rsidR="007E70AE" w:rsidRPr="003A307A">
              <w:rPr>
                <w:sz w:val="24"/>
                <w:szCs w:val="24"/>
              </w:rPr>
              <w:t xml:space="preserve"> на прием, иные данные.</w:t>
            </w:r>
            <w:r w:rsidR="00791D2D">
              <w:rPr>
                <w:sz w:val="24"/>
                <w:szCs w:val="24"/>
              </w:rPr>
              <w:t xml:space="preserve"> В </w:t>
            </w:r>
            <w:r w:rsidR="005A080A">
              <w:rPr>
                <w:sz w:val="24"/>
                <w:szCs w:val="24"/>
              </w:rPr>
              <w:t>Л</w:t>
            </w:r>
            <w:r w:rsidR="00791D2D">
              <w:rPr>
                <w:sz w:val="24"/>
                <w:szCs w:val="24"/>
              </w:rPr>
              <w:t>ичном кабинете могут быть отражены результаты подбора очковой и/или контактной коррекции – такие с</w:t>
            </w:r>
            <w:r w:rsidR="00791D2D" w:rsidRPr="00791D2D">
              <w:rPr>
                <w:sz w:val="24"/>
                <w:szCs w:val="24"/>
              </w:rPr>
              <w:t xml:space="preserve">ведения используются исключительно для предоставления </w:t>
            </w:r>
            <w:r w:rsidR="00791D2D">
              <w:rPr>
                <w:sz w:val="24"/>
                <w:szCs w:val="24"/>
              </w:rPr>
              <w:t xml:space="preserve">Участнику </w:t>
            </w:r>
            <w:r w:rsidR="00791D2D" w:rsidRPr="00791D2D">
              <w:rPr>
                <w:sz w:val="24"/>
                <w:szCs w:val="24"/>
              </w:rPr>
              <w:t>информации</w:t>
            </w:r>
            <w:r w:rsidR="00791D2D">
              <w:rPr>
                <w:sz w:val="24"/>
                <w:szCs w:val="24"/>
              </w:rPr>
              <w:t xml:space="preserve"> о проведенных в интересах Участника диагностиках.</w:t>
            </w:r>
          </w:p>
        </w:tc>
      </w:tr>
      <w:tr w:rsidR="00227106" w14:paraId="35272C4E" w14:textId="77777777" w:rsidTr="00445BCE">
        <w:tc>
          <w:tcPr>
            <w:tcW w:w="3119" w:type="dxa"/>
          </w:tcPr>
          <w:p w14:paraId="609619B5" w14:textId="77777777" w:rsidR="00227106" w:rsidRDefault="00227106"/>
        </w:tc>
        <w:tc>
          <w:tcPr>
            <w:tcW w:w="6798" w:type="dxa"/>
          </w:tcPr>
          <w:p w14:paraId="79651017" w14:textId="7C174AEF" w:rsidR="00227106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7A9" w:rsidRPr="003A307A">
              <w:rPr>
                <w:sz w:val="24"/>
                <w:szCs w:val="24"/>
              </w:rPr>
              <w:t>.</w:t>
            </w:r>
            <w:r w:rsidR="002D645A">
              <w:rPr>
                <w:sz w:val="24"/>
                <w:szCs w:val="24"/>
              </w:rPr>
              <w:t>8</w:t>
            </w:r>
            <w:r w:rsidR="009D37A9" w:rsidRPr="003A307A">
              <w:rPr>
                <w:sz w:val="24"/>
                <w:szCs w:val="24"/>
              </w:rPr>
              <w:t xml:space="preserve">. </w:t>
            </w:r>
            <w:r w:rsidR="00227106" w:rsidRPr="003A307A">
              <w:rPr>
                <w:sz w:val="24"/>
                <w:szCs w:val="24"/>
              </w:rPr>
              <w:t>Мобильное приложение - мобильное приложение «Линзмастер».</w:t>
            </w:r>
          </w:p>
        </w:tc>
      </w:tr>
      <w:tr w:rsidR="009D262B" w14:paraId="4E6613D8" w14:textId="77777777" w:rsidTr="00445BCE">
        <w:tc>
          <w:tcPr>
            <w:tcW w:w="3119" w:type="dxa"/>
          </w:tcPr>
          <w:p w14:paraId="120F5AD7" w14:textId="77777777" w:rsidR="009D262B" w:rsidRPr="00BB1530" w:rsidRDefault="009D262B"/>
        </w:tc>
        <w:tc>
          <w:tcPr>
            <w:tcW w:w="6798" w:type="dxa"/>
          </w:tcPr>
          <w:p w14:paraId="721C9AA8" w14:textId="24A29E59" w:rsidR="009D262B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7A9" w:rsidRPr="003A307A">
              <w:rPr>
                <w:sz w:val="24"/>
                <w:szCs w:val="24"/>
              </w:rPr>
              <w:t>.</w:t>
            </w:r>
            <w:r w:rsidR="002D645A">
              <w:rPr>
                <w:sz w:val="24"/>
                <w:szCs w:val="24"/>
              </w:rPr>
              <w:t>9</w:t>
            </w:r>
            <w:r w:rsidR="009D37A9" w:rsidRPr="003A307A">
              <w:rPr>
                <w:sz w:val="24"/>
                <w:szCs w:val="24"/>
              </w:rPr>
              <w:t xml:space="preserve">. </w:t>
            </w:r>
            <w:r w:rsidR="00402A11" w:rsidRPr="003A307A">
              <w:rPr>
                <w:sz w:val="24"/>
                <w:szCs w:val="24"/>
              </w:rPr>
              <w:t>Организатор - ООО «Линзмастер», Россия, 111250 г. Москва, проезд Завода Серп и Молот, д. 6, корп. 1, этаж 3, 301</w:t>
            </w:r>
            <w:r w:rsidR="00421DD9">
              <w:rPr>
                <w:sz w:val="24"/>
                <w:szCs w:val="24"/>
              </w:rPr>
              <w:t xml:space="preserve">, </w:t>
            </w:r>
            <w:r w:rsidR="00421DD9" w:rsidRPr="00421DD9">
              <w:rPr>
                <w:sz w:val="24"/>
                <w:szCs w:val="24"/>
              </w:rPr>
              <w:t xml:space="preserve">ОГРН 1027739829281, ИНН 770724563, КПП 772201001, </w:t>
            </w:r>
            <w:hyperlink r:id="rId10" w:history="1">
              <w:r w:rsidR="00421DD9" w:rsidRPr="00477E8C">
                <w:rPr>
                  <w:rStyle w:val="a4"/>
                  <w:sz w:val="24"/>
                  <w:szCs w:val="24"/>
                </w:rPr>
                <w:t>client@lensmaster.ru</w:t>
              </w:r>
            </w:hyperlink>
            <w:r w:rsidR="00402A11" w:rsidRPr="003A307A">
              <w:rPr>
                <w:sz w:val="24"/>
                <w:szCs w:val="24"/>
              </w:rPr>
              <w:t>.</w:t>
            </w:r>
          </w:p>
        </w:tc>
      </w:tr>
      <w:tr w:rsidR="00402A11" w14:paraId="31124836" w14:textId="77777777" w:rsidTr="00445BCE">
        <w:tc>
          <w:tcPr>
            <w:tcW w:w="3119" w:type="dxa"/>
          </w:tcPr>
          <w:p w14:paraId="1C389443" w14:textId="77777777" w:rsidR="00402A11" w:rsidRPr="00BB1530" w:rsidRDefault="00402A11"/>
        </w:tc>
        <w:tc>
          <w:tcPr>
            <w:tcW w:w="6798" w:type="dxa"/>
          </w:tcPr>
          <w:p w14:paraId="3DF7C1E4" w14:textId="0DA188FD" w:rsidR="007478BF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7A9" w:rsidRPr="003A307A">
              <w:rPr>
                <w:sz w:val="24"/>
                <w:szCs w:val="24"/>
              </w:rPr>
              <w:t>.1</w:t>
            </w:r>
            <w:r w:rsidR="002D645A">
              <w:rPr>
                <w:sz w:val="24"/>
                <w:szCs w:val="24"/>
              </w:rPr>
              <w:t>0</w:t>
            </w:r>
            <w:r w:rsidR="009D37A9" w:rsidRPr="003A307A">
              <w:rPr>
                <w:sz w:val="24"/>
                <w:szCs w:val="24"/>
              </w:rPr>
              <w:t xml:space="preserve">. </w:t>
            </w:r>
            <w:r w:rsidR="007478BF" w:rsidRPr="003A307A">
              <w:rPr>
                <w:sz w:val="24"/>
                <w:szCs w:val="24"/>
              </w:rPr>
              <w:t>Партнеры</w:t>
            </w:r>
            <w:r w:rsidR="00D92ED4" w:rsidRPr="003A307A">
              <w:rPr>
                <w:sz w:val="24"/>
                <w:szCs w:val="24"/>
              </w:rPr>
              <w:t xml:space="preserve"> («франча</w:t>
            </w:r>
            <w:r w:rsidR="00421DD9">
              <w:rPr>
                <w:sz w:val="24"/>
                <w:szCs w:val="24"/>
              </w:rPr>
              <w:t>й</w:t>
            </w:r>
            <w:r w:rsidR="00D92ED4" w:rsidRPr="003A307A">
              <w:rPr>
                <w:sz w:val="24"/>
                <w:szCs w:val="24"/>
              </w:rPr>
              <w:t>зи»)</w:t>
            </w:r>
            <w:r w:rsidR="007478BF" w:rsidRPr="003A307A">
              <w:rPr>
                <w:sz w:val="24"/>
                <w:szCs w:val="24"/>
              </w:rPr>
              <w:t xml:space="preserve"> – </w:t>
            </w:r>
            <w:bookmarkStart w:id="0" w:name="_Hlk119676981"/>
            <w:r w:rsidR="007478BF" w:rsidRPr="003A307A">
              <w:rPr>
                <w:sz w:val="24"/>
                <w:szCs w:val="24"/>
              </w:rPr>
              <w:t xml:space="preserve">лица, с которыми </w:t>
            </w:r>
            <w:r w:rsidR="00421DD9">
              <w:rPr>
                <w:sz w:val="24"/>
                <w:szCs w:val="24"/>
              </w:rPr>
              <w:t>Организатор</w:t>
            </w:r>
            <w:r w:rsidR="007478BF" w:rsidRPr="003A307A">
              <w:rPr>
                <w:sz w:val="24"/>
                <w:szCs w:val="24"/>
              </w:rPr>
              <w:t xml:space="preserve"> заключил договоры коммерческой концессии для целей осуществления коммерческой деятельности под вывеской «Линзмастер»</w:t>
            </w:r>
            <w:bookmarkEnd w:id="0"/>
            <w:r w:rsidR="007478BF" w:rsidRPr="003A307A">
              <w:rPr>
                <w:sz w:val="24"/>
                <w:szCs w:val="24"/>
              </w:rPr>
              <w:t>:</w:t>
            </w:r>
          </w:p>
          <w:p w14:paraId="426332FB" w14:textId="06071BE9" w:rsidR="007478BF" w:rsidRPr="003A307A" w:rsidRDefault="002B3DC1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- </w:t>
            </w:r>
            <w:bookmarkStart w:id="1" w:name="_Hlk119676378"/>
            <w:r w:rsidR="007478BF" w:rsidRPr="003A307A">
              <w:rPr>
                <w:sz w:val="24"/>
                <w:szCs w:val="24"/>
              </w:rPr>
              <w:t>ООО «Оптика», ОГРН 1205000070483, адрес салона оптики: ТЦ Глобус, г. Подольск, микрорайон Климовск, ул. Молодёжная д., 11;</w:t>
            </w:r>
          </w:p>
          <w:p w14:paraId="1674941C" w14:textId="272DE7D3" w:rsidR="002B3DC1" w:rsidRPr="003A307A" w:rsidRDefault="002B3DC1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- ООО «ГОРОДСКАЯ ОПТИКА», ОГРН 1192375059645,</w:t>
            </w:r>
          </w:p>
          <w:p w14:paraId="0FE8246E" w14:textId="4A489238" w:rsidR="002B3DC1" w:rsidRPr="003A307A" w:rsidRDefault="002B3DC1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ИП </w:t>
            </w:r>
            <w:proofErr w:type="spellStart"/>
            <w:r w:rsidRPr="003A307A">
              <w:rPr>
                <w:sz w:val="24"/>
                <w:szCs w:val="24"/>
              </w:rPr>
              <w:t>Яцун</w:t>
            </w:r>
            <w:proofErr w:type="spellEnd"/>
            <w:r w:rsidRPr="003A307A">
              <w:rPr>
                <w:sz w:val="24"/>
                <w:szCs w:val="24"/>
              </w:rPr>
              <w:t xml:space="preserve"> Вера Николаевна, ОГРНИП 319619600166330,</w:t>
            </w:r>
          </w:p>
          <w:p w14:paraId="59CAF17C" w14:textId="702B1D10" w:rsidR="007478BF" w:rsidRPr="003A307A" w:rsidRDefault="002B3DC1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адрес салона оптики: ТК Гостиный двор, г. Ейск, ул. Свердлова д.85;</w:t>
            </w:r>
          </w:p>
          <w:p w14:paraId="529E5614" w14:textId="5F5B7871" w:rsidR="002B3DC1" w:rsidRPr="003A307A" w:rsidRDefault="002B3DC1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- ООО «Ай Гранд Оптик», ОГРН 1202000004964, адрес салона оптики: ТРЦ Грозный Молл, г. Грозный, проспект Путина, д. 40;</w:t>
            </w:r>
          </w:p>
          <w:p w14:paraId="419CA27C" w14:textId="37C476BE" w:rsidR="007478BF" w:rsidRPr="003A307A" w:rsidRDefault="002B3DC1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- ООО «Ритейл Оптика», ОГРН 1162375052333, ТРЦ </w:t>
            </w:r>
            <w:proofErr w:type="spellStart"/>
            <w:r w:rsidRPr="003A307A">
              <w:rPr>
                <w:sz w:val="24"/>
                <w:szCs w:val="24"/>
              </w:rPr>
              <w:t>МореМолл</w:t>
            </w:r>
            <w:proofErr w:type="spellEnd"/>
            <w:r w:rsidRPr="003A307A">
              <w:rPr>
                <w:sz w:val="24"/>
                <w:szCs w:val="24"/>
              </w:rPr>
              <w:t>, адрес салона оптики: г. Сочи, ул. Новая Заря д.7</w:t>
            </w:r>
            <w:bookmarkEnd w:id="1"/>
            <w:r w:rsidR="00995E01">
              <w:rPr>
                <w:sz w:val="24"/>
                <w:szCs w:val="24"/>
              </w:rPr>
              <w:t>.</w:t>
            </w:r>
          </w:p>
        </w:tc>
      </w:tr>
      <w:tr w:rsidR="00152195" w14:paraId="66C9B514" w14:textId="77777777" w:rsidTr="00445BCE">
        <w:tc>
          <w:tcPr>
            <w:tcW w:w="3119" w:type="dxa"/>
          </w:tcPr>
          <w:p w14:paraId="16A82023" w14:textId="77777777" w:rsidR="00152195" w:rsidRPr="00BB1530" w:rsidRDefault="00152195"/>
        </w:tc>
        <w:tc>
          <w:tcPr>
            <w:tcW w:w="6798" w:type="dxa"/>
          </w:tcPr>
          <w:p w14:paraId="4AE5A3CC" w14:textId="1EAA4D4E" w:rsidR="00152195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2195" w:rsidRPr="003A307A">
              <w:rPr>
                <w:sz w:val="24"/>
                <w:szCs w:val="24"/>
              </w:rPr>
              <w:t>.1</w:t>
            </w:r>
            <w:r w:rsidR="002D645A">
              <w:rPr>
                <w:sz w:val="24"/>
                <w:szCs w:val="24"/>
              </w:rPr>
              <w:t>1</w:t>
            </w:r>
            <w:r w:rsidR="00152195" w:rsidRPr="003A307A">
              <w:rPr>
                <w:sz w:val="24"/>
                <w:szCs w:val="24"/>
              </w:rPr>
              <w:t xml:space="preserve">. Персональные предложения - Привилегии, определяемые Организатором и предоставляемые Организатором одному Участнику или заранее определенной Организатором группе Участников посредством направления </w:t>
            </w:r>
            <w:r w:rsidR="00421DD9">
              <w:rPr>
                <w:sz w:val="24"/>
                <w:szCs w:val="24"/>
              </w:rPr>
              <w:t>сообщений</w:t>
            </w:r>
            <w:r>
              <w:rPr>
                <w:sz w:val="24"/>
                <w:szCs w:val="24"/>
              </w:rPr>
              <w:t xml:space="preserve"> по телефону</w:t>
            </w:r>
            <w:r w:rsidR="00152195" w:rsidRPr="003A307A">
              <w:rPr>
                <w:sz w:val="24"/>
                <w:szCs w:val="24"/>
              </w:rPr>
              <w:t xml:space="preserve">, </w:t>
            </w:r>
            <w:r w:rsidR="00421DD9">
              <w:rPr>
                <w:sz w:val="24"/>
                <w:szCs w:val="24"/>
              </w:rPr>
              <w:t xml:space="preserve">сообщений по </w:t>
            </w:r>
            <w:r w:rsidR="00152195" w:rsidRPr="003A307A">
              <w:rPr>
                <w:sz w:val="24"/>
                <w:szCs w:val="24"/>
              </w:rPr>
              <w:t>электронной почте. Организатор определяет Участника или группу Участников для направления персональных предложений на свое усмотрение на основании проведенного анализа изменения потребления. Указанные персональные предложения не являются рекламой, а направлены на информирование Участника о доступных Привилегиях.</w:t>
            </w:r>
          </w:p>
        </w:tc>
      </w:tr>
      <w:tr w:rsidR="007E70AE" w14:paraId="364B9620" w14:textId="77777777" w:rsidTr="00445BCE">
        <w:tc>
          <w:tcPr>
            <w:tcW w:w="3119" w:type="dxa"/>
          </w:tcPr>
          <w:p w14:paraId="299FCB65" w14:textId="5B77A923" w:rsidR="007E70AE" w:rsidRPr="00BB1530" w:rsidRDefault="007E70AE"/>
        </w:tc>
        <w:tc>
          <w:tcPr>
            <w:tcW w:w="6798" w:type="dxa"/>
          </w:tcPr>
          <w:p w14:paraId="30517EBD" w14:textId="697466C5" w:rsidR="007E70AE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7A9" w:rsidRPr="003A307A">
              <w:rPr>
                <w:sz w:val="24"/>
                <w:szCs w:val="24"/>
              </w:rPr>
              <w:t>.1</w:t>
            </w:r>
            <w:r w:rsidR="002D645A">
              <w:rPr>
                <w:sz w:val="24"/>
                <w:szCs w:val="24"/>
              </w:rPr>
              <w:t>2</w:t>
            </w:r>
            <w:r w:rsidR="009D37A9" w:rsidRPr="003A307A">
              <w:rPr>
                <w:sz w:val="24"/>
                <w:szCs w:val="24"/>
              </w:rPr>
              <w:t xml:space="preserve">. </w:t>
            </w:r>
            <w:r w:rsidR="007E70AE" w:rsidRPr="003A307A">
              <w:rPr>
                <w:sz w:val="24"/>
                <w:szCs w:val="24"/>
              </w:rPr>
              <w:t>Привилегия - форма стимулирования, вознаграждения Участников, которая может быть предоставлена в рамках Акции:</w:t>
            </w:r>
          </w:p>
          <w:p w14:paraId="138DBA6A" w14:textId="62C7E41C" w:rsidR="007E70AE" w:rsidRPr="003A307A" w:rsidRDefault="007E70AE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- в виде предоставления возможности получения Промокода, </w:t>
            </w:r>
            <w:r w:rsidR="00507BDF" w:rsidRPr="003A307A">
              <w:rPr>
                <w:sz w:val="24"/>
                <w:szCs w:val="24"/>
              </w:rPr>
              <w:t xml:space="preserve">Купона, </w:t>
            </w:r>
            <w:r w:rsidRPr="003A307A">
              <w:rPr>
                <w:sz w:val="24"/>
                <w:szCs w:val="24"/>
              </w:rPr>
              <w:t>Скидки.</w:t>
            </w:r>
          </w:p>
          <w:p w14:paraId="724AAFEA" w14:textId="67C0A3D2" w:rsidR="007E70AE" w:rsidRPr="003A307A" w:rsidRDefault="007E70AE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Иные виды Привилегий могут быть предусмотрены правилами Акций.</w:t>
            </w:r>
          </w:p>
        </w:tc>
      </w:tr>
      <w:tr w:rsidR="007E70AE" w14:paraId="3FAA1FCB" w14:textId="77777777" w:rsidTr="00445BCE">
        <w:tc>
          <w:tcPr>
            <w:tcW w:w="3119" w:type="dxa"/>
          </w:tcPr>
          <w:p w14:paraId="64BBAADB" w14:textId="77777777" w:rsidR="007E70AE" w:rsidRPr="00BB1530" w:rsidRDefault="007E70AE"/>
        </w:tc>
        <w:tc>
          <w:tcPr>
            <w:tcW w:w="6798" w:type="dxa"/>
          </w:tcPr>
          <w:p w14:paraId="0E968648" w14:textId="31978BAD" w:rsidR="007E70AE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37A9" w:rsidRPr="003A307A">
              <w:rPr>
                <w:sz w:val="24"/>
                <w:szCs w:val="24"/>
              </w:rPr>
              <w:t>.1</w:t>
            </w:r>
            <w:r w:rsidR="002D645A">
              <w:rPr>
                <w:sz w:val="24"/>
                <w:szCs w:val="24"/>
              </w:rPr>
              <w:t>3</w:t>
            </w:r>
            <w:r w:rsidR="009D37A9" w:rsidRPr="003A307A">
              <w:rPr>
                <w:sz w:val="24"/>
                <w:szCs w:val="24"/>
              </w:rPr>
              <w:t xml:space="preserve">. </w:t>
            </w:r>
            <w:r w:rsidR="00507BDF" w:rsidRPr="003A307A">
              <w:rPr>
                <w:sz w:val="24"/>
                <w:szCs w:val="24"/>
              </w:rPr>
              <w:t>Промокод – число-буквенный идентификатор, применение которого дает право на приобретение товара или услуги на специальных условиях.</w:t>
            </w:r>
          </w:p>
        </w:tc>
      </w:tr>
      <w:tr w:rsidR="00227106" w14:paraId="385E1F76" w14:textId="77777777" w:rsidTr="00445BCE">
        <w:tc>
          <w:tcPr>
            <w:tcW w:w="3119" w:type="dxa"/>
          </w:tcPr>
          <w:p w14:paraId="229C9AFE" w14:textId="77777777" w:rsidR="00227106" w:rsidRPr="00BB1530" w:rsidRDefault="00227106"/>
        </w:tc>
        <w:tc>
          <w:tcPr>
            <w:tcW w:w="6798" w:type="dxa"/>
          </w:tcPr>
          <w:p w14:paraId="6CF2C435" w14:textId="1DD64C35" w:rsidR="00227106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2D3C" w:rsidRPr="003A307A">
              <w:rPr>
                <w:sz w:val="24"/>
                <w:szCs w:val="24"/>
              </w:rPr>
              <w:t>.1</w:t>
            </w:r>
            <w:r w:rsidR="002D645A">
              <w:rPr>
                <w:sz w:val="24"/>
                <w:szCs w:val="24"/>
              </w:rPr>
              <w:t>4</w:t>
            </w:r>
            <w:r w:rsidR="00FB2D3C" w:rsidRPr="003A307A">
              <w:rPr>
                <w:sz w:val="24"/>
                <w:szCs w:val="24"/>
              </w:rPr>
              <w:t xml:space="preserve">. </w:t>
            </w:r>
            <w:r w:rsidR="00227106" w:rsidRPr="003A307A">
              <w:rPr>
                <w:sz w:val="24"/>
                <w:szCs w:val="24"/>
              </w:rPr>
              <w:t>Сайт - www.lensmaster.ru</w:t>
            </w:r>
            <w:r w:rsidR="005160DE" w:rsidRPr="003A307A">
              <w:rPr>
                <w:sz w:val="24"/>
                <w:szCs w:val="24"/>
              </w:rPr>
              <w:t>.</w:t>
            </w:r>
          </w:p>
        </w:tc>
      </w:tr>
      <w:tr w:rsidR="003E74BA" w14:paraId="74F05828" w14:textId="77777777" w:rsidTr="00445BCE">
        <w:tc>
          <w:tcPr>
            <w:tcW w:w="3119" w:type="dxa"/>
          </w:tcPr>
          <w:p w14:paraId="2010A424" w14:textId="77777777" w:rsidR="003E74BA" w:rsidRPr="00BB1530" w:rsidRDefault="003E74BA"/>
        </w:tc>
        <w:tc>
          <w:tcPr>
            <w:tcW w:w="6798" w:type="dxa"/>
          </w:tcPr>
          <w:p w14:paraId="3975BD6A" w14:textId="4136575C" w:rsidR="003E74BA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74BA" w:rsidRPr="003A307A">
              <w:rPr>
                <w:sz w:val="24"/>
                <w:szCs w:val="24"/>
              </w:rPr>
              <w:t>.1</w:t>
            </w:r>
            <w:r w:rsidR="002D645A">
              <w:rPr>
                <w:sz w:val="24"/>
                <w:szCs w:val="24"/>
              </w:rPr>
              <w:t>5</w:t>
            </w:r>
            <w:r w:rsidR="003E74BA" w:rsidRPr="003A307A">
              <w:rPr>
                <w:sz w:val="24"/>
                <w:szCs w:val="24"/>
              </w:rPr>
              <w:t>. Сервисные сообщения – любые сообщения, связанные с Программой, в том числе сообщения технического характера, уведомления об изменениях в Правилах Программы, иные сообщения, связанные с Программой, за исключением рекламных сообщений и персональных предложений. Указанные сообщения не являются рекламой, а направлены на информирование Участника о технических, организационных изменениях в Программе, ее Правилах, по иным вопросам, связанным с Программой.</w:t>
            </w:r>
          </w:p>
        </w:tc>
      </w:tr>
      <w:tr w:rsidR="00402A11" w14:paraId="2F3725D0" w14:textId="77777777" w:rsidTr="00445BCE">
        <w:tc>
          <w:tcPr>
            <w:tcW w:w="3119" w:type="dxa"/>
          </w:tcPr>
          <w:p w14:paraId="48E9681E" w14:textId="77777777" w:rsidR="00402A11" w:rsidRPr="00BB1530" w:rsidRDefault="00402A11" w:rsidP="00402A11"/>
        </w:tc>
        <w:tc>
          <w:tcPr>
            <w:tcW w:w="6798" w:type="dxa"/>
          </w:tcPr>
          <w:p w14:paraId="3D4C326C" w14:textId="5CC2308C" w:rsidR="00402A11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2D3C" w:rsidRPr="003A307A">
              <w:rPr>
                <w:sz w:val="24"/>
                <w:szCs w:val="24"/>
              </w:rPr>
              <w:t>.1</w:t>
            </w:r>
            <w:r w:rsidR="002D645A">
              <w:rPr>
                <w:sz w:val="24"/>
                <w:szCs w:val="24"/>
              </w:rPr>
              <w:t>6</w:t>
            </w:r>
            <w:r w:rsidR="00FB2D3C" w:rsidRPr="003A307A">
              <w:rPr>
                <w:sz w:val="24"/>
                <w:szCs w:val="24"/>
              </w:rPr>
              <w:t xml:space="preserve">. </w:t>
            </w:r>
            <w:r w:rsidR="00C86F49" w:rsidRPr="003A307A">
              <w:rPr>
                <w:sz w:val="24"/>
                <w:szCs w:val="24"/>
              </w:rPr>
              <w:t>Скидка - уменьшение первоначальной цены товара</w:t>
            </w:r>
            <w:r w:rsidR="00115C3C" w:rsidRPr="003A307A">
              <w:rPr>
                <w:sz w:val="24"/>
                <w:szCs w:val="24"/>
              </w:rPr>
              <w:t>/услуги</w:t>
            </w:r>
            <w:r w:rsidR="00C86F49" w:rsidRPr="003A307A">
              <w:rPr>
                <w:sz w:val="24"/>
                <w:szCs w:val="24"/>
              </w:rPr>
              <w:t xml:space="preserve">, реализуемого </w:t>
            </w:r>
            <w:r w:rsidR="00115C3C" w:rsidRPr="003A307A">
              <w:rPr>
                <w:sz w:val="24"/>
                <w:szCs w:val="24"/>
              </w:rPr>
              <w:t>Оператором/</w:t>
            </w:r>
            <w:r w:rsidR="00C86F49" w:rsidRPr="003A307A">
              <w:rPr>
                <w:sz w:val="24"/>
                <w:szCs w:val="24"/>
              </w:rPr>
              <w:t>Партнером, по основаниям, предусмотренным правилами Акций.</w:t>
            </w:r>
          </w:p>
        </w:tc>
      </w:tr>
      <w:tr w:rsidR="0083542B" w14:paraId="1D7B59D5" w14:textId="77777777" w:rsidTr="00445BCE">
        <w:tc>
          <w:tcPr>
            <w:tcW w:w="3119" w:type="dxa"/>
          </w:tcPr>
          <w:p w14:paraId="4E71C909" w14:textId="77777777" w:rsidR="0083542B" w:rsidRPr="00BB1530" w:rsidRDefault="0083542B" w:rsidP="00402A11"/>
        </w:tc>
        <w:tc>
          <w:tcPr>
            <w:tcW w:w="6798" w:type="dxa"/>
          </w:tcPr>
          <w:p w14:paraId="7E3A4BD0" w14:textId="00F6347E" w:rsidR="0083542B" w:rsidRPr="003A307A" w:rsidRDefault="009B0409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2D3C" w:rsidRPr="003A307A">
              <w:rPr>
                <w:sz w:val="24"/>
                <w:szCs w:val="24"/>
              </w:rPr>
              <w:t>.1</w:t>
            </w:r>
            <w:r w:rsidR="002D645A">
              <w:rPr>
                <w:sz w:val="24"/>
                <w:szCs w:val="24"/>
              </w:rPr>
              <w:t>7</w:t>
            </w:r>
            <w:r w:rsidR="00FB2D3C" w:rsidRPr="003A307A">
              <w:rPr>
                <w:sz w:val="24"/>
                <w:szCs w:val="24"/>
              </w:rPr>
              <w:t xml:space="preserve">. </w:t>
            </w:r>
            <w:r w:rsidR="0083542B" w:rsidRPr="003A307A">
              <w:rPr>
                <w:sz w:val="24"/>
                <w:szCs w:val="24"/>
              </w:rPr>
              <w:t xml:space="preserve">Участник – физическое лицо, </w:t>
            </w:r>
            <w:r w:rsidR="007943EB" w:rsidRPr="003A307A">
              <w:rPr>
                <w:sz w:val="24"/>
                <w:szCs w:val="24"/>
              </w:rPr>
              <w:t xml:space="preserve">присоединившийся к Правилам любым из способов, перечисленных в разделе </w:t>
            </w:r>
            <w:r w:rsidR="00BE13E4">
              <w:rPr>
                <w:sz w:val="24"/>
                <w:szCs w:val="24"/>
              </w:rPr>
              <w:t>5</w:t>
            </w:r>
            <w:r w:rsidR="007943EB" w:rsidRPr="003A307A">
              <w:rPr>
                <w:sz w:val="24"/>
                <w:szCs w:val="24"/>
              </w:rPr>
              <w:t xml:space="preserve"> Правил, зарегистрированный в Программе и участвующий в Программе на условиях, изложенных в Правилах</w:t>
            </w:r>
            <w:r w:rsidR="00FB2D3C" w:rsidRPr="003A307A">
              <w:rPr>
                <w:sz w:val="24"/>
                <w:szCs w:val="24"/>
              </w:rPr>
              <w:t>.</w:t>
            </w:r>
          </w:p>
        </w:tc>
      </w:tr>
      <w:tr w:rsidR="001719C7" w14:paraId="720C6D2D" w14:textId="77777777" w:rsidTr="00445BCE">
        <w:tc>
          <w:tcPr>
            <w:tcW w:w="3119" w:type="dxa"/>
          </w:tcPr>
          <w:p w14:paraId="3DE3B5AC" w14:textId="77777777" w:rsidR="001719C7" w:rsidRPr="00BB1530" w:rsidRDefault="001719C7" w:rsidP="00402A11"/>
        </w:tc>
        <w:tc>
          <w:tcPr>
            <w:tcW w:w="6798" w:type="dxa"/>
          </w:tcPr>
          <w:p w14:paraId="63BD5901" w14:textId="77777777" w:rsidR="001719C7" w:rsidRDefault="001719C7" w:rsidP="00EA3444">
            <w:pPr>
              <w:jc w:val="both"/>
            </w:pPr>
          </w:p>
        </w:tc>
      </w:tr>
      <w:tr w:rsidR="00BB1530" w14:paraId="1EDEA153" w14:textId="77777777" w:rsidTr="00445BCE">
        <w:tc>
          <w:tcPr>
            <w:tcW w:w="3119" w:type="dxa"/>
          </w:tcPr>
          <w:p w14:paraId="12212158" w14:textId="5014588D" w:rsidR="00BB1530" w:rsidRPr="001D0FB1" w:rsidRDefault="00BE13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FD3D50" w:rsidRPr="001D0FB1">
              <w:rPr>
                <w:b/>
                <w:bCs/>
                <w:sz w:val="28"/>
                <w:szCs w:val="28"/>
              </w:rPr>
              <w:t xml:space="preserve">. </w:t>
            </w:r>
            <w:r w:rsidR="00BB2F37" w:rsidRPr="001D0FB1">
              <w:rPr>
                <w:b/>
                <w:bCs/>
                <w:sz w:val="28"/>
                <w:szCs w:val="28"/>
              </w:rPr>
              <w:t>Вступление</w:t>
            </w:r>
            <w:r w:rsidR="00BB1530" w:rsidRPr="001D0FB1">
              <w:rPr>
                <w:b/>
                <w:bCs/>
                <w:sz w:val="28"/>
                <w:szCs w:val="28"/>
              </w:rPr>
              <w:t xml:space="preserve"> </w:t>
            </w:r>
            <w:r w:rsidR="0026565D" w:rsidRPr="001D0FB1">
              <w:rPr>
                <w:b/>
                <w:bCs/>
                <w:sz w:val="28"/>
                <w:szCs w:val="28"/>
              </w:rPr>
              <w:t>в Программ</w:t>
            </w:r>
            <w:r w:rsidR="00BB2F37" w:rsidRPr="001D0FB1">
              <w:rPr>
                <w:b/>
                <w:bCs/>
                <w:sz w:val="28"/>
                <w:szCs w:val="28"/>
              </w:rPr>
              <w:t>у</w:t>
            </w:r>
            <w:r w:rsidR="009D262B" w:rsidRPr="001D0FB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798" w:type="dxa"/>
          </w:tcPr>
          <w:p w14:paraId="460AD40C" w14:textId="379609FE" w:rsidR="00BB2F37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D50" w:rsidRPr="003A307A">
              <w:rPr>
                <w:sz w:val="24"/>
                <w:szCs w:val="24"/>
              </w:rPr>
              <w:t xml:space="preserve">.1. </w:t>
            </w:r>
            <w:r w:rsidR="00BB2F37" w:rsidRPr="003A307A">
              <w:rPr>
                <w:sz w:val="24"/>
                <w:szCs w:val="24"/>
              </w:rPr>
              <w:t>Вступление в Программу возможно:</w:t>
            </w:r>
          </w:p>
          <w:p w14:paraId="2875A51B" w14:textId="31F50696" w:rsidR="00BB2F37" w:rsidRPr="003A307A" w:rsidRDefault="00650333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- </w:t>
            </w:r>
            <w:r w:rsidR="001446CB" w:rsidRPr="003A307A">
              <w:rPr>
                <w:sz w:val="24"/>
                <w:szCs w:val="24"/>
              </w:rPr>
              <w:t xml:space="preserve">путем регистрации </w:t>
            </w:r>
            <w:r w:rsidR="00BB2F37" w:rsidRPr="003A307A">
              <w:rPr>
                <w:sz w:val="24"/>
                <w:szCs w:val="24"/>
              </w:rPr>
              <w:t>в салоне оптики «Линзмастер»;</w:t>
            </w:r>
          </w:p>
          <w:p w14:paraId="444BC0FE" w14:textId="538D5B05" w:rsidR="00BB2F37" w:rsidRPr="003A307A" w:rsidRDefault="00650333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- </w:t>
            </w:r>
            <w:r w:rsidR="001446CB" w:rsidRPr="003A307A">
              <w:rPr>
                <w:sz w:val="24"/>
                <w:szCs w:val="24"/>
              </w:rPr>
              <w:t xml:space="preserve">путем регистрации </w:t>
            </w:r>
            <w:r w:rsidR="00BB2F37" w:rsidRPr="003A307A">
              <w:rPr>
                <w:sz w:val="24"/>
                <w:szCs w:val="24"/>
              </w:rPr>
              <w:t>на Сайте и в мобильном приложении;</w:t>
            </w:r>
          </w:p>
          <w:p w14:paraId="1C08F653" w14:textId="4CFE24ED" w:rsidR="00D570F8" w:rsidRPr="003A307A" w:rsidRDefault="00650333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- </w:t>
            </w:r>
            <w:r w:rsidR="001446CB" w:rsidRPr="003A307A">
              <w:rPr>
                <w:sz w:val="24"/>
                <w:szCs w:val="24"/>
              </w:rPr>
              <w:t xml:space="preserve">путем регистрации </w:t>
            </w:r>
            <w:r w:rsidR="00BB2F37" w:rsidRPr="003A307A">
              <w:rPr>
                <w:sz w:val="24"/>
                <w:szCs w:val="24"/>
              </w:rPr>
              <w:t xml:space="preserve">по телефону. </w:t>
            </w:r>
          </w:p>
        </w:tc>
      </w:tr>
      <w:tr w:rsidR="00BD7925" w14:paraId="1480FCCC" w14:textId="77777777" w:rsidTr="00445BCE">
        <w:tc>
          <w:tcPr>
            <w:tcW w:w="3119" w:type="dxa"/>
          </w:tcPr>
          <w:p w14:paraId="3809F652" w14:textId="77777777" w:rsidR="00BD7925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217FFD74" w14:textId="120A16EA" w:rsidR="00BD7925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7925" w:rsidRPr="003A307A">
              <w:rPr>
                <w:sz w:val="24"/>
                <w:szCs w:val="24"/>
              </w:rPr>
              <w:t>.2. Данные для вступления в Программу:</w:t>
            </w:r>
          </w:p>
          <w:p w14:paraId="462B1ACA" w14:textId="6D1ADBC5" w:rsidR="00BD7925" w:rsidRPr="003A307A" w:rsidRDefault="00BD7925" w:rsidP="00EA3444">
            <w:pPr>
              <w:jc w:val="both"/>
              <w:rPr>
                <w:sz w:val="24"/>
                <w:szCs w:val="24"/>
              </w:rPr>
            </w:pPr>
            <w:bookmarkStart w:id="2" w:name="_Hlk119676020"/>
            <w:r w:rsidRPr="003A307A">
              <w:rPr>
                <w:sz w:val="24"/>
                <w:szCs w:val="24"/>
              </w:rPr>
              <w:t xml:space="preserve">- </w:t>
            </w:r>
            <w:r w:rsidR="00C41D93">
              <w:rPr>
                <w:sz w:val="24"/>
                <w:szCs w:val="24"/>
              </w:rPr>
              <w:t>ф</w:t>
            </w:r>
            <w:r w:rsidRPr="003A307A">
              <w:rPr>
                <w:sz w:val="24"/>
                <w:szCs w:val="24"/>
              </w:rPr>
              <w:t>амилия</w:t>
            </w:r>
            <w:r w:rsidR="00C41D93">
              <w:rPr>
                <w:sz w:val="24"/>
                <w:szCs w:val="24"/>
              </w:rPr>
              <w:t>;</w:t>
            </w:r>
          </w:p>
          <w:p w14:paraId="7EAF9471" w14:textId="3A6E03D6" w:rsidR="00BD7925" w:rsidRDefault="00BD7925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- </w:t>
            </w:r>
            <w:r w:rsidR="00C41D93">
              <w:rPr>
                <w:sz w:val="24"/>
                <w:szCs w:val="24"/>
              </w:rPr>
              <w:t>и</w:t>
            </w:r>
            <w:r w:rsidRPr="003A307A">
              <w:rPr>
                <w:sz w:val="24"/>
                <w:szCs w:val="24"/>
              </w:rPr>
              <w:t>мя</w:t>
            </w:r>
            <w:r w:rsidR="00C41D93">
              <w:rPr>
                <w:sz w:val="24"/>
                <w:szCs w:val="24"/>
              </w:rPr>
              <w:t>;</w:t>
            </w:r>
          </w:p>
          <w:p w14:paraId="183737AC" w14:textId="66B78D30" w:rsidR="00044D8C" w:rsidRDefault="00044D8C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отчество (при предоставлении)</w:t>
            </w:r>
          </w:p>
          <w:p w14:paraId="16C432E4" w14:textId="6459A214" w:rsidR="000F6390" w:rsidRPr="003A307A" w:rsidRDefault="000F6390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дата рождения</w:t>
            </w:r>
            <w:r w:rsidR="004F40D8">
              <w:rPr>
                <w:sz w:val="24"/>
                <w:szCs w:val="24"/>
              </w:rPr>
              <w:t>;</w:t>
            </w:r>
          </w:p>
          <w:p w14:paraId="1EB2B829" w14:textId="2995F88B" w:rsidR="00BD7925" w:rsidRDefault="00BD7925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lastRenderedPageBreak/>
              <w:t xml:space="preserve">- </w:t>
            </w:r>
            <w:r w:rsidR="00C41D93">
              <w:rPr>
                <w:sz w:val="24"/>
                <w:szCs w:val="24"/>
              </w:rPr>
              <w:t>н</w:t>
            </w:r>
            <w:r w:rsidRPr="003A307A">
              <w:rPr>
                <w:sz w:val="24"/>
                <w:szCs w:val="24"/>
              </w:rPr>
              <w:t>омер мобильного телефона</w:t>
            </w:r>
            <w:bookmarkEnd w:id="2"/>
            <w:r w:rsidR="00C41D93">
              <w:rPr>
                <w:sz w:val="24"/>
                <w:szCs w:val="24"/>
              </w:rPr>
              <w:t>;</w:t>
            </w:r>
          </w:p>
          <w:p w14:paraId="713B8C44" w14:textId="5638A480" w:rsidR="00F263B7" w:rsidRPr="003A307A" w:rsidRDefault="00F263B7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1D93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дрес электронной почты (при регистрации на Сайте и в </w:t>
            </w:r>
            <w:r w:rsidR="004F40D8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обильном приложении)</w:t>
            </w:r>
            <w:r w:rsidR="00983216">
              <w:rPr>
                <w:sz w:val="24"/>
                <w:szCs w:val="24"/>
              </w:rPr>
              <w:t>.</w:t>
            </w:r>
          </w:p>
        </w:tc>
      </w:tr>
      <w:tr w:rsidR="00BD7925" w14:paraId="2BF588A9" w14:textId="77777777" w:rsidTr="00445BCE">
        <w:tc>
          <w:tcPr>
            <w:tcW w:w="3119" w:type="dxa"/>
          </w:tcPr>
          <w:p w14:paraId="1E65F8A3" w14:textId="77777777" w:rsidR="00BD7925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15610D06" w14:textId="281DC6FB" w:rsidR="00BD7925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7925" w:rsidRPr="003A307A">
              <w:rPr>
                <w:sz w:val="24"/>
                <w:szCs w:val="24"/>
              </w:rPr>
              <w:t>.3. Регистрация в салоне оптики «Линзмастер»</w:t>
            </w:r>
          </w:p>
          <w:p w14:paraId="49004F78" w14:textId="486104F9" w:rsidR="00BD7925" w:rsidRPr="003A307A" w:rsidRDefault="00BD7925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Желающее стать Участником физическое лицо сообщает свои данные </w:t>
            </w:r>
            <w:r w:rsidR="00C41D93">
              <w:rPr>
                <w:sz w:val="24"/>
                <w:szCs w:val="24"/>
              </w:rPr>
              <w:t>сотруднику салона оптики «Линзмастер»</w:t>
            </w:r>
            <w:r w:rsidR="00411105">
              <w:rPr>
                <w:sz w:val="24"/>
                <w:szCs w:val="24"/>
              </w:rPr>
              <w:t xml:space="preserve"> </w:t>
            </w:r>
            <w:r w:rsidRPr="003A307A">
              <w:rPr>
                <w:sz w:val="24"/>
                <w:szCs w:val="24"/>
              </w:rPr>
              <w:t>и, называ</w:t>
            </w:r>
            <w:r w:rsidR="00421DD9">
              <w:rPr>
                <w:sz w:val="24"/>
                <w:szCs w:val="24"/>
              </w:rPr>
              <w:t>ет</w:t>
            </w:r>
            <w:r w:rsidRPr="003A307A">
              <w:rPr>
                <w:sz w:val="24"/>
                <w:szCs w:val="24"/>
              </w:rPr>
              <w:t xml:space="preserve"> индивидуальный код, полученный по СМС.</w:t>
            </w:r>
          </w:p>
        </w:tc>
      </w:tr>
      <w:tr w:rsidR="00BD7925" w14:paraId="3C1C491E" w14:textId="77777777" w:rsidTr="00445BCE">
        <w:tc>
          <w:tcPr>
            <w:tcW w:w="3119" w:type="dxa"/>
          </w:tcPr>
          <w:p w14:paraId="48E81BCF" w14:textId="77777777" w:rsidR="00BD7925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25F4A152" w14:textId="196758F6" w:rsidR="00BD7925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7925" w:rsidRPr="003A307A">
              <w:rPr>
                <w:sz w:val="24"/>
                <w:szCs w:val="24"/>
              </w:rPr>
              <w:t xml:space="preserve">.4. Регистрация на Сайте </w:t>
            </w:r>
            <w:r w:rsidR="000F6390">
              <w:rPr>
                <w:sz w:val="24"/>
                <w:szCs w:val="24"/>
              </w:rPr>
              <w:t>/</w:t>
            </w:r>
            <w:r w:rsidR="004F40D8">
              <w:rPr>
                <w:sz w:val="24"/>
                <w:szCs w:val="24"/>
              </w:rPr>
              <w:t>М</w:t>
            </w:r>
            <w:r w:rsidR="000F6390">
              <w:rPr>
                <w:sz w:val="24"/>
                <w:szCs w:val="24"/>
              </w:rPr>
              <w:t>обильном приложении</w:t>
            </w:r>
          </w:p>
          <w:p w14:paraId="0B7FACFE" w14:textId="660340F8" w:rsidR="00BD7925" w:rsidRPr="003A307A" w:rsidRDefault="00BD7925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Желающее стать Участником физическое лицо заполняет свои данные</w:t>
            </w:r>
            <w:r w:rsidR="00983216">
              <w:rPr>
                <w:sz w:val="24"/>
                <w:szCs w:val="24"/>
              </w:rPr>
              <w:t xml:space="preserve"> в окне регистрации, нажимает кнопку «Зарегистрироваться», далее </w:t>
            </w:r>
            <w:r w:rsidR="00693A24">
              <w:rPr>
                <w:sz w:val="24"/>
                <w:szCs w:val="24"/>
              </w:rPr>
              <w:t xml:space="preserve">указывает </w:t>
            </w:r>
            <w:r w:rsidR="00693A24" w:rsidRPr="00693A24">
              <w:rPr>
                <w:sz w:val="24"/>
                <w:szCs w:val="24"/>
              </w:rPr>
              <w:t>индивидуальный код, полученный по СМС</w:t>
            </w:r>
            <w:r w:rsidRPr="003A307A">
              <w:rPr>
                <w:sz w:val="24"/>
                <w:szCs w:val="24"/>
              </w:rPr>
              <w:t>.</w:t>
            </w:r>
          </w:p>
        </w:tc>
      </w:tr>
      <w:tr w:rsidR="00BD7925" w14:paraId="64FE76E3" w14:textId="77777777" w:rsidTr="00445BCE">
        <w:tc>
          <w:tcPr>
            <w:tcW w:w="3119" w:type="dxa"/>
          </w:tcPr>
          <w:p w14:paraId="20028CA0" w14:textId="77777777" w:rsidR="00BD7925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055AB9FB" w14:textId="2CCC9DAD" w:rsidR="00BD7925" w:rsidRPr="003A307A" w:rsidRDefault="00BE13E4" w:rsidP="00EA3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7925" w:rsidRPr="003A307A">
              <w:rPr>
                <w:sz w:val="24"/>
                <w:szCs w:val="24"/>
              </w:rPr>
              <w:t>.5. Регистрация по телефону</w:t>
            </w:r>
            <w:r w:rsidR="00B70970">
              <w:rPr>
                <w:sz w:val="24"/>
                <w:szCs w:val="24"/>
              </w:rPr>
              <w:t xml:space="preserve"> </w:t>
            </w:r>
          </w:p>
          <w:p w14:paraId="1CD9A793" w14:textId="26272960" w:rsidR="00BD7925" w:rsidRPr="003A307A" w:rsidRDefault="00BD7925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При записи на </w:t>
            </w:r>
            <w:r w:rsidR="00421DD9">
              <w:rPr>
                <w:sz w:val="24"/>
                <w:szCs w:val="24"/>
              </w:rPr>
              <w:t>прием</w:t>
            </w:r>
            <w:r w:rsidRPr="003A307A">
              <w:rPr>
                <w:sz w:val="24"/>
                <w:szCs w:val="24"/>
              </w:rPr>
              <w:t xml:space="preserve"> по телефону салона оптики «Линзмастер»</w:t>
            </w:r>
            <w:r w:rsidR="00421DD9">
              <w:rPr>
                <w:sz w:val="24"/>
                <w:szCs w:val="24"/>
              </w:rPr>
              <w:t>, по телефону интернет-магазина</w:t>
            </w:r>
            <w:r w:rsidRPr="003A307A">
              <w:rPr>
                <w:sz w:val="24"/>
                <w:szCs w:val="24"/>
              </w:rPr>
              <w:t xml:space="preserve"> или по телефону </w:t>
            </w:r>
            <w:r w:rsidR="00B70970">
              <w:rPr>
                <w:sz w:val="24"/>
                <w:szCs w:val="24"/>
              </w:rPr>
              <w:t>К</w:t>
            </w:r>
            <w:r w:rsidRPr="003A307A">
              <w:rPr>
                <w:sz w:val="24"/>
                <w:szCs w:val="24"/>
              </w:rPr>
              <w:t>олл-центра желающее стать Участником физическое лицо сообщает свои данные и индивидуальный код, полученный по СМС.</w:t>
            </w:r>
          </w:p>
        </w:tc>
      </w:tr>
      <w:tr w:rsidR="00BD7925" w14:paraId="0F426497" w14:textId="77777777" w:rsidTr="00445BCE">
        <w:tc>
          <w:tcPr>
            <w:tcW w:w="3119" w:type="dxa"/>
          </w:tcPr>
          <w:p w14:paraId="0DDEF8D1" w14:textId="77777777" w:rsidR="00BD7925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05E13733" w14:textId="40C9B430" w:rsidR="00B62A9C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7925" w:rsidRPr="003A307A">
              <w:rPr>
                <w:sz w:val="24"/>
                <w:szCs w:val="24"/>
              </w:rPr>
              <w:t xml:space="preserve">.6. Индивидуальный код является простой электронной подписью, </w:t>
            </w:r>
            <w:r w:rsidR="00B62A9C" w:rsidRPr="003A307A">
              <w:rPr>
                <w:sz w:val="24"/>
                <w:szCs w:val="24"/>
              </w:rPr>
              <w:t xml:space="preserve">называя </w:t>
            </w:r>
            <w:r w:rsidR="00BD7925" w:rsidRPr="003A307A">
              <w:rPr>
                <w:sz w:val="24"/>
                <w:szCs w:val="24"/>
              </w:rPr>
              <w:t>котор</w:t>
            </w:r>
            <w:r w:rsidR="00B62A9C" w:rsidRPr="003A307A">
              <w:rPr>
                <w:sz w:val="24"/>
                <w:szCs w:val="24"/>
              </w:rPr>
              <w:t xml:space="preserve">ый (внося </w:t>
            </w:r>
            <w:r w:rsidR="00DF2358">
              <w:rPr>
                <w:sz w:val="24"/>
                <w:szCs w:val="24"/>
              </w:rPr>
              <w:t xml:space="preserve">его </w:t>
            </w:r>
            <w:r w:rsidR="00B62A9C" w:rsidRPr="003A307A">
              <w:rPr>
                <w:sz w:val="24"/>
                <w:szCs w:val="24"/>
              </w:rPr>
              <w:t>в поле регистрационной формы)</w:t>
            </w:r>
            <w:r w:rsidR="00BD7925" w:rsidRPr="003A307A">
              <w:rPr>
                <w:sz w:val="24"/>
                <w:szCs w:val="24"/>
              </w:rPr>
              <w:t xml:space="preserve"> физическое лицо подтверждает</w:t>
            </w:r>
            <w:r w:rsidR="00B62A9C" w:rsidRPr="003A307A">
              <w:rPr>
                <w:sz w:val="24"/>
                <w:szCs w:val="24"/>
              </w:rPr>
              <w:t>, что:</w:t>
            </w:r>
          </w:p>
          <w:p w14:paraId="1C379374" w14:textId="4B8338FC" w:rsidR="00B62A9C" w:rsidRPr="003A307A" w:rsidRDefault="00B62A9C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1) обладает полной дееспособностью;</w:t>
            </w:r>
          </w:p>
          <w:p w14:paraId="4E141DEE" w14:textId="7C21D682" w:rsidR="00B62A9C" w:rsidRPr="003A307A" w:rsidRDefault="00B62A9C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2) предоставленные данные достоверны;</w:t>
            </w:r>
          </w:p>
          <w:p w14:paraId="46A9CE24" w14:textId="77777777" w:rsidR="000F6390" w:rsidRDefault="00B62A9C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>3)</w:t>
            </w:r>
            <w:r w:rsidR="00BD7925" w:rsidRPr="003A307A">
              <w:rPr>
                <w:sz w:val="24"/>
                <w:szCs w:val="24"/>
              </w:rPr>
              <w:t xml:space="preserve"> согла</w:t>
            </w:r>
            <w:r w:rsidRPr="003A307A">
              <w:rPr>
                <w:sz w:val="24"/>
                <w:szCs w:val="24"/>
              </w:rPr>
              <w:t>шается</w:t>
            </w:r>
            <w:r w:rsidR="00BD7925" w:rsidRPr="003A307A">
              <w:rPr>
                <w:sz w:val="24"/>
                <w:szCs w:val="24"/>
              </w:rPr>
              <w:t xml:space="preserve"> вступить в Программу</w:t>
            </w:r>
            <w:r w:rsidR="000F6390">
              <w:rPr>
                <w:sz w:val="24"/>
                <w:szCs w:val="24"/>
              </w:rPr>
              <w:t>;</w:t>
            </w:r>
          </w:p>
          <w:p w14:paraId="3DFC3322" w14:textId="15127413" w:rsidR="00BD7925" w:rsidRPr="003A307A" w:rsidRDefault="000F6390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дает согласие на обработку персональных данных</w:t>
            </w:r>
            <w:r w:rsidR="00411105">
              <w:rPr>
                <w:sz w:val="24"/>
                <w:szCs w:val="24"/>
              </w:rPr>
              <w:t xml:space="preserve"> для цели участия в Программе</w:t>
            </w:r>
            <w:r w:rsidR="00BD7925" w:rsidRPr="003A307A">
              <w:rPr>
                <w:sz w:val="24"/>
                <w:szCs w:val="24"/>
              </w:rPr>
              <w:t>.</w:t>
            </w:r>
          </w:p>
        </w:tc>
      </w:tr>
      <w:tr w:rsidR="00BD7925" w14:paraId="2746BDE1" w14:textId="77777777" w:rsidTr="00445BCE">
        <w:tc>
          <w:tcPr>
            <w:tcW w:w="3119" w:type="dxa"/>
          </w:tcPr>
          <w:p w14:paraId="7879314B" w14:textId="77777777" w:rsidR="00BD7925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5C64EF8C" w14:textId="7FFBC02F" w:rsidR="00BD7925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D7925" w:rsidRPr="003A307A">
              <w:rPr>
                <w:sz w:val="24"/>
                <w:szCs w:val="24"/>
              </w:rPr>
              <w:t>.</w:t>
            </w:r>
            <w:r w:rsidR="000F6390">
              <w:rPr>
                <w:sz w:val="24"/>
                <w:szCs w:val="24"/>
              </w:rPr>
              <w:t>7</w:t>
            </w:r>
            <w:r w:rsidR="00BD7925" w:rsidRPr="003A307A">
              <w:rPr>
                <w:sz w:val="24"/>
                <w:szCs w:val="24"/>
              </w:rPr>
              <w:t>. С момента регистрации в Программе Участник вступает во взаимоотношения с Организатором Программы, полностью и безоговорочно принимает настоящие Правила, обязуется их выполнять и имеет право на получение Привилегий в соответствии с настоящими Правилами.</w:t>
            </w:r>
          </w:p>
        </w:tc>
      </w:tr>
      <w:tr w:rsidR="00BD7925" w14:paraId="112E951A" w14:textId="77777777" w:rsidTr="00445BCE">
        <w:tc>
          <w:tcPr>
            <w:tcW w:w="3119" w:type="dxa"/>
          </w:tcPr>
          <w:p w14:paraId="3241A457" w14:textId="77777777" w:rsidR="00BD7925" w:rsidRPr="00FD3D50" w:rsidRDefault="00BD7925" w:rsidP="00563D4D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1B4A6C6F" w14:textId="77777777" w:rsidR="00BD7925" w:rsidRPr="003A307A" w:rsidRDefault="00BD7925" w:rsidP="00EA3444">
            <w:pPr>
              <w:jc w:val="both"/>
              <w:rPr>
                <w:sz w:val="24"/>
                <w:szCs w:val="24"/>
              </w:rPr>
            </w:pPr>
          </w:p>
        </w:tc>
      </w:tr>
      <w:tr w:rsidR="00A3450D" w14:paraId="249440E4" w14:textId="77777777" w:rsidTr="00445BCE">
        <w:tc>
          <w:tcPr>
            <w:tcW w:w="3119" w:type="dxa"/>
          </w:tcPr>
          <w:p w14:paraId="794DF1A4" w14:textId="7808CF9F" w:rsidR="00A3450D" w:rsidRPr="001D0FB1" w:rsidRDefault="00BE13E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FD3D50" w:rsidRPr="001D0FB1">
              <w:rPr>
                <w:b/>
                <w:bCs/>
                <w:sz w:val="28"/>
                <w:szCs w:val="28"/>
              </w:rPr>
              <w:t xml:space="preserve">. </w:t>
            </w:r>
            <w:r w:rsidR="00D41FD0" w:rsidRPr="001D0FB1">
              <w:rPr>
                <w:b/>
                <w:bCs/>
                <w:sz w:val="28"/>
                <w:szCs w:val="28"/>
              </w:rPr>
              <w:t xml:space="preserve">Достоверность и актуальность персональных данных </w:t>
            </w:r>
          </w:p>
        </w:tc>
        <w:tc>
          <w:tcPr>
            <w:tcW w:w="6798" w:type="dxa"/>
          </w:tcPr>
          <w:p w14:paraId="7223FF63" w14:textId="0511ED0B" w:rsidR="00D41FD0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D3D50" w:rsidRPr="003A307A">
              <w:rPr>
                <w:sz w:val="24"/>
                <w:szCs w:val="24"/>
              </w:rPr>
              <w:t>.1</w:t>
            </w:r>
            <w:r w:rsidR="0037356B" w:rsidRPr="003A307A">
              <w:rPr>
                <w:sz w:val="24"/>
                <w:szCs w:val="24"/>
              </w:rPr>
              <w:t>.</w:t>
            </w:r>
            <w:r w:rsidR="00FD3D50" w:rsidRPr="003A307A">
              <w:rPr>
                <w:sz w:val="24"/>
                <w:szCs w:val="24"/>
              </w:rPr>
              <w:t xml:space="preserve"> </w:t>
            </w:r>
            <w:r w:rsidR="00D41FD0" w:rsidRPr="003A307A">
              <w:rPr>
                <w:sz w:val="24"/>
                <w:szCs w:val="24"/>
              </w:rPr>
              <w:t>Участник несет ответственность за достоверность и актуальность персональных данных, указанных при регистрации в Программе.</w:t>
            </w:r>
          </w:p>
          <w:p w14:paraId="3E3C2640" w14:textId="1EDC442B" w:rsidR="00A3450D" w:rsidRPr="003A307A" w:rsidRDefault="00D41FD0" w:rsidP="00EA3444">
            <w:pPr>
              <w:jc w:val="both"/>
              <w:rPr>
                <w:sz w:val="24"/>
                <w:szCs w:val="24"/>
              </w:rPr>
            </w:pPr>
            <w:r w:rsidRPr="003A307A">
              <w:rPr>
                <w:sz w:val="24"/>
                <w:szCs w:val="24"/>
              </w:rPr>
              <w:t xml:space="preserve">Актуализация персональных данных возможна в Личном Кабинете, либо в салоне оптики «Линзмастер». </w:t>
            </w:r>
          </w:p>
        </w:tc>
      </w:tr>
      <w:tr w:rsidR="00D41FD0" w14:paraId="56AC8E09" w14:textId="77777777" w:rsidTr="00445BCE">
        <w:tc>
          <w:tcPr>
            <w:tcW w:w="3119" w:type="dxa"/>
          </w:tcPr>
          <w:p w14:paraId="3F7D662B" w14:textId="4FAF5A28" w:rsidR="00D41FD0" w:rsidRPr="001D0FB1" w:rsidRDefault="00D41FD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14:paraId="48C55DCE" w14:textId="6B763569" w:rsidR="00BE13E4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D3D50" w:rsidRPr="003A30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37356B" w:rsidRPr="003A307A">
              <w:rPr>
                <w:sz w:val="24"/>
                <w:szCs w:val="24"/>
              </w:rPr>
              <w:t>.</w:t>
            </w:r>
            <w:r w:rsidR="00FD3D50" w:rsidRPr="003A307A">
              <w:rPr>
                <w:sz w:val="24"/>
                <w:szCs w:val="24"/>
              </w:rPr>
              <w:t xml:space="preserve"> </w:t>
            </w:r>
            <w:r w:rsidR="00650333" w:rsidRPr="003A307A">
              <w:rPr>
                <w:sz w:val="24"/>
                <w:szCs w:val="24"/>
              </w:rPr>
              <w:t xml:space="preserve">Вступая в Программу, физическое лицо заверяет в порядке ст. 431.2 Гражданского кодекса Российской Федерации, </w:t>
            </w:r>
            <w:r w:rsidR="00621766" w:rsidRPr="003A307A">
              <w:rPr>
                <w:sz w:val="24"/>
                <w:szCs w:val="24"/>
              </w:rPr>
              <w:t xml:space="preserve">что указанный номер мобильного телефона принадлежит ему. </w:t>
            </w:r>
          </w:p>
        </w:tc>
      </w:tr>
      <w:tr w:rsidR="00D41FD0" w14:paraId="04CD0D9A" w14:textId="77777777" w:rsidTr="00445BCE">
        <w:tc>
          <w:tcPr>
            <w:tcW w:w="3119" w:type="dxa"/>
          </w:tcPr>
          <w:p w14:paraId="6AA19D6F" w14:textId="77777777" w:rsidR="00D41FD0" w:rsidRPr="001D0FB1" w:rsidRDefault="00D41FD0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14:paraId="552197E5" w14:textId="07900A7E" w:rsidR="00D41FD0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 Ф</w:t>
            </w:r>
            <w:r w:rsidRPr="00B0135E">
              <w:rPr>
                <w:sz w:val="24"/>
                <w:szCs w:val="24"/>
              </w:rPr>
              <w:t>изическое лицо заверяет в порядке ст. 431.2 Гражданского кодекса Российской Федерации, что указанный</w:t>
            </w:r>
            <w:r>
              <w:rPr>
                <w:sz w:val="24"/>
                <w:szCs w:val="24"/>
              </w:rPr>
              <w:t xml:space="preserve"> при регистрации или позже</w:t>
            </w:r>
            <w:r w:rsidRPr="00B013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адрес электронной почты </w:t>
            </w:r>
            <w:r w:rsidRPr="00B0135E">
              <w:rPr>
                <w:sz w:val="24"/>
                <w:szCs w:val="24"/>
              </w:rPr>
              <w:t>принадлежит ему.</w:t>
            </w:r>
          </w:p>
        </w:tc>
      </w:tr>
      <w:tr w:rsidR="00B0135E" w14:paraId="37895D74" w14:textId="77777777" w:rsidTr="00445BCE">
        <w:tc>
          <w:tcPr>
            <w:tcW w:w="3119" w:type="dxa"/>
          </w:tcPr>
          <w:p w14:paraId="266EFCA7" w14:textId="77777777" w:rsidR="00B0135E" w:rsidRPr="001D0FB1" w:rsidRDefault="00B0135E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14:paraId="0ADF6744" w14:textId="77777777" w:rsidR="00B0135E" w:rsidRPr="003A307A" w:rsidRDefault="00B0135E" w:rsidP="00EA3444">
            <w:pPr>
              <w:jc w:val="both"/>
              <w:rPr>
                <w:sz w:val="24"/>
                <w:szCs w:val="24"/>
              </w:rPr>
            </w:pPr>
          </w:p>
        </w:tc>
      </w:tr>
      <w:tr w:rsidR="00BB1530" w14:paraId="1C971184" w14:textId="77777777" w:rsidTr="00445BCE">
        <w:tc>
          <w:tcPr>
            <w:tcW w:w="3119" w:type="dxa"/>
          </w:tcPr>
          <w:p w14:paraId="5DDFB874" w14:textId="30EBF3D5" w:rsidR="00BB1530" w:rsidRPr="001D0FB1" w:rsidRDefault="00BE13E4">
            <w:pPr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  <w:r w:rsidR="00FD3D50" w:rsidRPr="001D0FB1">
              <w:rPr>
                <w:b/>
                <w:bCs/>
                <w:sz w:val="28"/>
                <w:szCs w:val="28"/>
              </w:rPr>
              <w:t xml:space="preserve">. </w:t>
            </w:r>
            <w:r w:rsidR="00BB1530" w:rsidRPr="001D0FB1">
              <w:rPr>
                <w:b/>
                <w:bCs/>
                <w:sz w:val="28"/>
                <w:szCs w:val="28"/>
              </w:rPr>
              <w:t xml:space="preserve">Получение и использование </w:t>
            </w:r>
            <w:r w:rsidR="00BD7925" w:rsidRPr="001D0FB1">
              <w:rPr>
                <w:b/>
                <w:bCs/>
                <w:sz w:val="28"/>
                <w:szCs w:val="28"/>
              </w:rPr>
              <w:t>П</w:t>
            </w:r>
            <w:r w:rsidR="00BB1530" w:rsidRPr="001D0FB1">
              <w:rPr>
                <w:b/>
                <w:bCs/>
                <w:sz w:val="28"/>
                <w:szCs w:val="28"/>
              </w:rPr>
              <w:t>ривилегий</w:t>
            </w:r>
          </w:p>
        </w:tc>
        <w:tc>
          <w:tcPr>
            <w:tcW w:w="6798" w:type="dxa"/>
          </w:tcPr>
          <w:p w14:paraId="6AB42908" w14:textId="66F6016D" w:rsidR="00BB1530" w:rsidRPr="003A307A" w:rsidRDefault="00BE13E4" w:rsidP="00EA3444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7</w:t>
            </w:r>
            <w:r w:rsidR="00FD3D50" w:rsidRPr="003A307A">
              <w:rPr>
                <w:sz w:val="24"/>
                <w:szCs w:val="24"/>
              </w:rPr>
              <w:t>.1</w:t>
            </w:r>
            <w:r w:rsidR="0037356B" w:rsidRPr="003A307A">
              <w:rPr>
                <w:sz w:val="24"/>
                <w:szCs w:val="24"/>
              </w:rPr>
              <w:t>.</w:t>
            </w:r>
            <w:r w:rsidR="00FD3D50" w:rsidRPr="003A307A">
              <w:rPr>
                <w:sz w:val="24"/>
                <w:szCs w:val="24"/>
              </w:rPr>
              <w:t xml:space="preserve"> </w:t>
            </w:r>
            <w:r w:rsidR="0026565D" w:rsidRPr="003A307A">
              <w:rPr>
                <w:sz w:val="24"/>
                <w:szCs w:val="24"/>
              </w:rPr>
              <w:t xml:space="preserve">Участник может получать </w:t>
            </w:r>
            <w:r w:rsidR="00FD3D50" w:rsidRPr="003A307A">
              <w:rPr>
                <w:sz w:val="24"/>
                <w:szCs w:val="24"/>
              </w:rPr>
              <w:t>П</w:t>
            </w:r>
            <w:r w:rsidR="0026565D" w:rsidRPr="003A307A">
              <w:rPr>
                <w:sz w:val="24"/>
                <w:szCs w:val="24"/>
              </w:rPr>
              <w:t xml:space="preserve">ривилегии в рамках Акций при совершении покупок в </w:t>
            </w:r>
            <w:r w:rsidR="00FD3D50" w:rsidRPr="003A307A">
              <w:rPr>
                <w:sz w:val="24"/>
                <w:szCs w:val="24"/>
              </w:rPr>
              <w:t>салонах оптики</w:t>
            </w:r>
            <w:r w:rsidR="0026565D" w:rsidRPr="003A307A">
              <w:rPr>
                <w:sz w:val="24"/>
                <w:szCs w:val="24"/>
              </w:rPr>
              <w:t xml:space="preserve"> «Линзмастер»</w:t>
            </w:r>
            <w:r w:rsidR="00FD3D50" w:rsidRPr="003A307A">
              <w:rPr>
                <w:sz w:val="24"/>
                <w:szCs w:val="24"/>
              </w:rPr>
              <w:t xml:space="preserve"> и </w:t>
            </w:r>
            <w:r w:rsidR="0026565D" w:rsidRPr="003A307A">
              <w:rPr>
                <w:sz w:val="24"/>
                <w:szCs w:val="24"/>
              </w:rPr>
              <w:t>в интернет-магазине.</w:t>
            </w:r>
          </w:p>
        </w:tc>
      </w:tr>
      <w:tr w:rsidR="00BD7925" w14:paraId="6520295B" w14:textId="77777777" w:rsidTr="00445BCE">
        <w:tc>
          <w:tcPr>
            <w:tcW w:w="3119" w:type="dxa"/>
          </w:tcPr>
          <w:p w14:paraId="7B609DBB" w14:textId="77777777" w:rsidR="00BD7925" w:rsidRPr="00FD3D50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44900BC4" w14:textId="06A1A4A4" w:rsidR="00BD7925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7925" w:rsidRPr="003A307A">
              <w:rPr>
                <w:sz w:val="24"/>
                <w:szCs w:val="24"/>
              </w:rPr>
              <w:t>.2. Для получения или использования Привилегий в салоне оптики «Линзмастер» Участнику необходимо пройти процедуру Идентификации.</w:t>
            </w:r>
          </w:p>
        </w:tc>
      </w:tr>
      <w:tr w:rsidR="00BD7925" w14:paraId="23F632B5" w14:textId="77777777" w:rsidTr="00445BCE">
        <w:tc>
          <w:tcPr>
            <w:tcW w:w="3119" w:type="dxa"/>
          </w:tcPr>
          <w:p w14:paraId="493FC737" w14:textId="77777777" w:rsidR="00BD7925" w:rsidRPr="00FD3D50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2ECA5A47" w14:textId="0235EC97" w:rsidR="00BD7925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7925" w:rsidRPr="003A307A">
              <w:rPr>
                <w:sz w:val="24"/>
                <w:szCs w:val="24"/>
              </w:rPr>
              <w:t>.3. Совершение покупок без Идентификации лишает Участника возможности получить Привилегии в рамках проводимых Акций.</w:t>
            </w:r>
          </w:p>
        </w:tc>
      </w:tr>
      <w:tr w:rsidR="00BD7925" w14:paraId="1074FBAD" w14:textId="77777777" w:rsidTr="00445BCE">
        <w:tc>
          <w:tcPr>
            <w:tcW w:w="3119" w:type="dxa"/>
          </w:tcPr>
          <w:p w14:paraId="67130586" w14:textId="77777777" w:rsidR="00BD7925" w:rsidRPr="00FD3D50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5FC7D64C" w14:textId="69C21B7E" w:rsidR="00BD7925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7925" w:rsidRPr="003A307A">
              <w:rPr>
                <w:sz w:val="24"/>
                <w:szCs w:val="24"/>
              </w:rPr>
              <w:t>.4. Участник имеет возможность получить Привилегии в рамках проводимых Акций непосредственно сразу после вступления в Программу.</w:t>
            </w:r>
          </w:p>
        </w:tc>
      </w:tr>
      <w:tr w:rsidR="00BD7925" w14:paraId="76ADFB30" w14:textId="77777777" w:rsidTr="00445BCE">
        <w:tc>
          <w:tcPr>
            <w:tcW w:w="3119" w:type="dxa"/>
          </w:tcPr>
          <w:p w14:paraId="3A95ED75" w14:textId="77777777" w:rsidR="00BD7925" w:rsidRPr="00FD3D50" w:rsidRDefault="00BD7925">
            <w:pPr>
              <w:rPr>
                <w:b/>
                <w:bCs/>
              </w:rPr>
            </w:pPr>
          </w:p>
        </w:tc>
        <w:tc>
          <w:tcPr>
            <w:tcW w:w="6798" w:type="dxa"/>
          </w:tcPr>
          <w:p w14:paraId="24C362B2" w14:textId="56A5AB48" w:rsidR="00BD7925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D7925" w:rsidRPr="003A307A">
              <w:rPr>
                <w:sz w:val="24"/>
                <w:szCs w:val="24"/>
              </w:rPr>
              <w:t>.5. В рамках проводимых Акций Организатор вправе ограничить использования Купонов и Промокодов вплоть до полного запрета на их применение.</w:t>
            </w:r>
          </w:p>
        </w:tc>
      </w:tr>
      <w:tr w:rsidR="00FD3D50" w14:paraId="7750101E" w14:textId="77777777" w:rsidTr="00445BCE">
        <w:tc>
          <w:tcPr>
            <w:tcW w:w="3119" w:type="dxa"/>
          </w:tcPr>
          <w:p w14:paraId="0B6CB3AD" w14:textId="77777777" w:rsidR="00FD3D50" w:rsidRPr="00EC5978" w:rsidRDefault="00FD3D50">
            <w:pPr>
              <w:rPr>
                <w:highlight w:val="green"/>
              </w:rPr>
            </w:pPr>
          </w:p>
        </w:tc>
        <w:tc>
          <w:tcPr>
            <w:tcW w:w="6798" w:type="dxa"/>
          </w:tcPr>
          <w:p w14:paraId="64359989" w14:textId="77777777" w:rsidR="00FD3D50" w:rsidRPr="003A307A" w:rsidRDefault="00FD3D50" w:rsidP="00EA3444">
            <w:pPr>
              <w:rPr>
                <w:sz w:val="24"/>
                <w:szCs w:val="24"/>
                <w:highlight w:val="green"/>
              </w:rPr>
            </w:pPr>
          </w:p>
        </w:tc>
      </w:tr>
      <w:tr w:rsidR="00FD3D50" w14:paraId="0E396563" w14:textId="77777777" w:rsidTr="00445BCE">
        <w:tc>
          <w:tcPr>
            <w:tcW w:w="3119" w:type="dxa"/>
          </w:tcPr>
          <w:p w14:paraId="21D864BF" w14:textId="64A61BC4" w:rsidR="00FD3D50" w:rsidRPr="001D0FB1" w:rsidRDefault="00BE13E4" w:rsidP="00FD3D50">
            <w:pPr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="009D08FD" w:rsidRPr="001D0FB1">
              <w:rPr>
                <w:b/>
                <w:bCs/>
                <w:sz w:val="28"/>
                <w:szCs w:val="28"/>
              </w:rPr>
              <w:t xml:space="preserve">. </w:t>
            </w:r>
            <w:r w:rsidR="004A4B34" w:rsidRPr="001D0FB1">
              <w:rPr>
                <w:b/>
                <w:bCs/>
                <w:sz w:val="28"/>
                <w:szCs w:val="28"/>
              </w:rPr>
              <w:t>Получение уведомлений</w:t>
            </w:r>
            <w:r w:rsidR="00BD7925" w:rsidRPr="001D0FB1">
              <w:rPr>
                <w:b/>
                <w:bCs/>
                <w:sz w:val="28"/>
                <w:szCs w:val="28"/>
              </w:rPr>
              <w:t>, опрос удовлетворенности</w:t>
            </w:r>
          </w:p>
        </w:tc>
        <w:tc>
          <w:tcPr>
            <w:tcW w:w="6798" w:type="dxa"/>
          </w:tcPr>
          <w:p w14:paraId="059DB51A" w14:textId="55075D40" w:rsidR="003C6ED4" w:rsidRPr="003A307A" w:rsidRDefault="00BE13E4" w:rsidP="00D64D02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8</w:t>
            </w:r>
            <w:r w:rsidR="009D08FD" w:rsidRPr="003A307A">
              <w:rPr>
                <w:sz w:val="24"/>
                <w:szCs w:val="24"/>
              </w:rPr>
              <w:t>.1</w:t>
            </w:r>
            <w:r w:rsidR="003E74BA" w:rsidRPr="003A307A">
              <w:rPr>
                <w:sz w:val="24"/>
                <w:szCs w:val="24"/>
              </w:rPr>
              <w:t>.</w:t>
            </w:r>
            <w:r w:rsidR="009D08FD" w:rsidRPr="003A307A">
              <w:rPr>
                <w:sz w:val="24"/>
                <w:szCs w:val="24"/>
              </w:rPr>
              <w:t xml:space="preserve"> </w:t>
            </w:r>
            <w:r w:rsidR="00D92ED4" w:rsidRPr="003A307A">
              <w:rPr>
                <w:sz w:val="24"/>
                <w:szCs w:val="24"/>
              </w:rPr>
              <w:t>Вступая</w:t>
            </w:r>
            <w:r w:rsidR="00D570F8" w:rsidRPr="003A307A">
              <w:rPr>
                <w:sz w:val="24"/>
                <w:szCs w:val="24"/>
              </w:rPr>
              <w:t xml:space="preserve"> в Программ</w:t>
            </w:r>
            <w:r w:rsidR="00D92ED4" w:rsidRPr="003A307A">
              <w:rPr>
                <w:sz w:val="24"/>
                <w:szCs w:val="24"/>
              </w:rPr>
              <w:t>у</w:t>
            </w:r>
            <w:r w:rsidR="00D570F8" w:rsidRPr="003A307A">
              <w:rPr>
                <w:sz w:val="24"/>
                <w:szCs w:val="24"/>
              </w:rPr>
              <w:t>, Участник соглашается на получение от Организатора Сервисных сообщений и Персональных предложений, предусмотренных настоящими Правилами</w:t>
            </w:r>
            <w:r w:rsidR="00BD7925" w:rsidRPr="003A307A">
              <w:rPr>
                <w:sz w:val="24"/>
                <w:szCs w:val="24"/>
              </w:rPr>
              <w:t>, а также на контакт по телефону для выяснения удовлетворенности товаром/услугой Организатора/Партнера</w:t>
            </w:r>
            <w:r w:rsidR="00D570F8" w:rsidRPr="003A307A">
              <w:rPr>
                <w:sz w:val="24"/>
                <w:szCs w:val="24"/>
              </w:rPr>
              <w:t xml:space="preserve">. Участник </w:t>
            </w:r>
            <w:r w:rsidR="004A4B34" w:rsidRPr="003A307A">
              <w:rPr>
                <w:sz w:val="24"/>
                <w:szCs w:val="24"/>
              </w:rPr>
              <w:t>вправе отказаться получать Персональные предложения посредством изменения настроек подписки в соответствующем разделе Личного кабинета в любое время</w:t>
            </w:r>
            <w:r w:rsidR="00D570F8" w:rsidRPr="003A307A">
              <w:rPr>
                <w:sz w:val="24"/>
                <w:szCs w:val="24"/>
              </w:rPr>
              <w:t>.</w:t>
            </w:r>
          </w:p>
        </w:tc>
      </w:tr>
      <w:tr w:rsidR="00D570F8" w14:paraId="7EAA7379" w14:textId="77777777" w:rsidTr="004B3226">
        <w:tc>
          <w:tcPr>
            <w:tcW w:w="3119" w:type="dxa"/>
          </w:tcPr>
          <w:p w14:paraId="24E26362" w14:textId="77777777" w:rsidR="00D570F8" w:rsidRPr="003A307A" w:rsidRDefault="00D570F8" w:rsidP="00FD3D5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98" w:type="dxa"/>
          </w:tcPr>
          <w:p w14:paraId="1C0B7594" w14:textId="401312A2" w:rsidR="00D570F8" w:rsidRPr="003A307A" w:rsidRDefault="00BE13E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570F8" w:rsidRPr="003A307A">
              <w:rPr>
                <w:sz w:val="24"/>
                <w:szCs w:val="24"/>
              </w:rPr>
              <w:t xml:space="preserve">.2. </w:t>
            </w:r>
            <w:r w:rsidR="00B70970" w:rsidRPr="00B70970">
              <w:rPr>
                <w:sz w:val="24"/>
                <w:szCs w:val="24"/>
              </w:rPr>
              <w:t xml:space="preserve">Вступая в Программу, Участник </w:t>
            </w:r>
            <w:r w:rsidR="00B70970">
              <w:rPr>
                <w:sz w:val="24"/>
                <w:szCs w:val="24"/>
              </w:rPr>
              <w:t>предоставляет</w:t>
            </w:r>
            <w:r w:rsidR="00B70970" w:rsidRPr="00B70970">
              <w:rPr>
                <w:sz w:val="24"/>
                <w:szCs w:val="24"/>
              </w:rPr>
              <w:t xml:space="preserve"> полное и безоговорочное согласие</w:t>
            </w:r>
            <w:r w:rsidR="00B70970">
              <w:rPr>
                <w:sz w:val="24"/>
                <w:szCs w:val="24"/>
              </w:rPr>
              <w:t xml:space="preserve"> Организатору</w:t>
            </w:r>
            <w:r w:rsidR="00B70970" w:rsidRPr="00B70970">
              <w:rPr>
                <w:sz w:val="24"/>
                <w:szCs w:val="24"/>
              </w:rPr>
              <w:t xml:space="preserve"> на получение рассылок рекламного содержания</w:t>
            </w:r>
            <w:r w:rsidR="00411105">
              <w:rPr>
                <w:sz w:val="24"/>
                <w:szCs w:val="24"/>
              </w:rPr>
              <w:t xml:space="preserve"> в сообщениях</w:t>
            </w:r>
            <w:r w:rsidR="00791F76">
              <w:rPr>
                <w:sz w:val="24"/>
                <w:szCs w:val="24"/>
              </w:rPr>
              <w:t xml:space="preserve"> по телефону</w:t>
            </w:r>
            <w:r w:rsidR="00411105">
              <w:rPr>
                <w:sz w:val="24"/>
                <w:szCs w:val="24"/>
              </w:rPr>
              <w:t xml:space="preserve"> и по адресу электронной почты</w:t>
            </w:r>
            <w:r w:rsidR="00B70970" w:rsidRPr="00B70970">
              <w:rPr>
                <w:sz w:val="24"/>
                <w:szCs w:val="24"/>
              </w:rPr>
              <w:t xml:space="preserve">. </w:t>
            </w:r>
            <w:r w:rsidR="00B70970" w:rsidRPr="00EA3444">
              <w:rPr>
                <w:b/>
                <w:bCs/>
                <w:sz w:val="24"/>
                <w:szCs w:val="24"/>
              </w:rPr>
              <w:t xml:space="preserve">Участник вправе отказаться от получения рекламной информации без объяснения причин отказа в любой момент. Отказаться от рассылки Участник может, обратившись в любой салон «Линзмастер» лично, </w:t>
            </w:r>
            <w:r w:rsidR="00411105" w:rsidRPr="00EA3444">
              <w:rPr>
                <w:b/>
                <w:bCs/>
                <w:sz w:val="24"/>
                <w:szCs w:val="24"/>
              </w:rPr>
              <w:t>или</w:t>
            </w:r>
            <w:r w:rsidR="00B70970" w:rsidRPr="00EA3444">
              <w:rPr>
                <w:b/>
                <w:bCs/>
                <w:sz w:val="24"/>
                <w:szCs w:val="24"/>
              </w:rPr>
              <w:t xml:space="preserve"> по телефону в салон «Линзмастер», интернет-магазина, </w:t>
            </w:r>
            <w:r w:rsidR="00411105" w:rsidRPr="00EA3444">
              <w:rPr>
                <w:b/>
                <w:bCs/>
                <w:sz w:val="24"/>
                <w:szCs w:val="24"/>
              </w:rPr>
              <w:t>или</w:t>
            </w:r>
            <w:r w:rsidR="00B70970" w:rsidRPr="00EA3444">
              <w:rPr>
                <w:b/>
                <w:bCs/>
                <w:sz w:val="24"/>
                <w:szCs w:val="24"/>
              </w:rPr>
              <w:t xml:space="preserve"> Колл-центр, </w:t>
            </w:r>
            <w:r w:rsidR="00791F76" w:rsidRPr="00EA3444">
              <w:rPr>
                <w:b/>
                <w:bCs/>
                <w:sz w:val="24"/>
                <w:szCs w:val="24"/>
              </w:rPr>
              <w:t>направив сообщение на адрес электронной почты</w:t>
            </w:r>
            <w:r w:rsidR="00791F76" w:rsidRPr="00EA3444">
              <w:rPr>
                <w:b/>
                <w:bCs/>
              </w:rPr>
              <w:t xml:space="preserve"> </w:t>
            </w:r>
            <w:r w:rsidR="00791F76" w:rsidRPr="00EA3444">
              <w:rPr>
                <w:b/>
                <w:bCs/>
                <w:sz w:val="24"/>
                <w:szCs w:val="24"/>
              </w:rPr>
              <w:t xml:space="preserve">client@lensmaster.ru </w:t>
            </w:r>
            <w:r w:rsidR="00B70970" w:rsidRPr="00EA3444">
              <w:rPr>
                <w:b/>
                <w:bCs/>
                <w:sz w:val="24"/>
                <w:szCs w:val="24"/>
              </w:rPr>
              <w:t xml:space="preserve">либо через </w:t>
            </w:r>
            <w:r w:rsidR="00273D3A" w:rsidRPr="00EA3444">
              <w:rPr>
                <w:b/>
                <w:bCs/>
                <w:sz w:val="24"/>
                <w:szCs w:val="24"/>
              </w:rPr>
              <w:t>Л</w:t>
            </w:r>
            <w:r w:rsidR="00B70970" w:rsidRPr="00EA3444">
              <w:rPr>
                <w:b/>
                <w:bCs/>
                <w:sz w:val="24"/>
                <w:szCs w:val="24"/>
              </w:rPr>
              <w:t>ичный кабинет, сняв галочки напротив вариантов рекламной рассылки.</w:t>
            </w:r>
            <w:r w:rsidR="00B70970" w:rsidRPr="00B70970">
              <w:rPr>
                <w:sz w:val="24"/>
                <w:szCs w:val="24"/>
              </w:rPr>
              <w:t xml:space="preserve"> </w:t>
            </w:r>
          </w:p>
        </w:tc>
      </w:tr>
      <w:tr w:rsidR="00FD3D50" w14:paraId="7606610B" w14:textId="77777777" w:rsidTr="004B3226">
        <w:tc>
          <w:tcPr>
            <w:tcW w:w="3119" w:type="dxa"/>
          </w:tcPr>
          <w:p w14:paraId="11AC4C3C" w14:textId="0C5C0313" w:rsidR="00FD3D50" w:rsidRPr="004B3226" w:rsidRDefault="00FD3D50" w:rsidP="00FD3D50">
            <w:pPr>
              <w:rPr>
                <w:sz w:val="32"/>
                <w:szCs w:val="32"/>
              </w:rPr>
            </w:pPr>
            <w:bookmarkStart w:id="3" w:name="_Hlk172034760"/>
          </w:p>
        </w:tc>
        <w:tc>
          <w:tcPr>
            <w:tcW w:w="6798" w:type="dxa"/>
          </w:tcPr>
          <w:p w14:paraId="19F563E7" w14:textId="77777777" w:rsidR="00FD3D50" w:rsidRPr="004B3226" w:rsidRDefault="00FD3D50" w:rsidP="00EA3444">
            <w:pPr>
              <w:rPr>
                <w:sz w:val="24"/>
                <w:szCs w:val="24"/>
              </w:rPr>
            </w:pPr>
          </w:p>
        </w:tc>
      </w:tr>
      <w:tr w:rsidR="003C6ED4" w14:paraId="523C9C48" w14:textId="77777777" w:rsidTr="004B3226">
        <w:tc>
          <w:tcPr>
            <w:tcW w:w="3119" w:type="dxa"/>
          </w:tcPr>
          <w:p w14:paraId="5BF2BAA9" w14:textId="651044C0" w:rsidR="003C6ED4" w:rsidRPr="004B3226" w:rsidRDefault="003C6ED4" w:rsidP="00FD3D50">
            <w:pPr>
              <w:rPr>
                <w:b/>
                <w:bCs/>
                <w:sz w:val="28"/>
                <w:szCs w:val="28"/>
              </w:rPr>
            </w:pPr>
            <w:r w:rsidRPr="004B3226">
              <w:rPr>
                <w:b/>
                <w:bCs/>
                <w:sz w:val="28"/>
                <w:szCs w:val="28"/>
              </w:rPr>
              <w:t xml:space="preserve">9. Направление </w:t>
            </w:r>
            <w:r w:rsidR="00D64D02" w:rsidRPr="004B3226">
              <w:rPr>
                <w:b/>
                <w:bCs/>
                <w:sz w:val="28"/>
                <w:szCs w:val="28"/>
              </w:rPr>
              <w:t>документов по адресу электронной почты Участника</w:t>
            </w:r>
          </w:p>
        </w:tc>
        <w:tc>
          <w:tcPr>
            <w:tcW w:w="6798" w:type="dxa"/>
          </w:tcPr>
          <w:p w14:paraId="09EFDEA2" w14:textId="6CAC4672" w:rsidR="00D64D02" w:rsidRPr="004B3226" w:rsidRDefault="00D64D02" w:rsidP="004B3226">
            <w:pPr>
              <w:jc w:val="both"/>
              <w:rPr>
                <w:sz w:val="24"/>
                <w:szCs w:val="24"/>
              </w:rPr>
            </w:pPr>
            <w:r w:rsidRPr="004B3226">
              <w:rPr>
                <w:sz w:val="24"/>
                <w:szCs w:val="24"/>
              </w:rPr>
              <w:t>9.1. После регистрации электронной почты в Программе лояльности кассовый чек в подтверждение оплаты товаров, работ, услуг, совершенной в салоне оптики «Линзмастер»,</w:t>
            </w:r>
            <w:r w:rsidR="006C106E" w:rsidRPr="004B3226">
              <w:rPr>
                <w:sz w:val="24"/>
                <w:szCs w:val="24"/>
              </w:rPr>
              <w:t xml:space="preserve"> купоны, которые предоставляют право на скидку с цены товаров, работ, услуг в соответствии с правилами Акции, проводимой в салонах оптики «Линзмастер», </w:t>
            </w:r>
            <w:r w:rsidRPr="004B3226">
              <w:rPr>
                <w:b/>
                <w:bCs/>
                <w:sz w:val="24"/>
                <w:szCs w:val="24"/>
              </w:rPr>
              <w:t>формиру</w:t>
            </w:r>
            <w:r w:rsidR="006C106E" w:rsidRPr="004B3226">
              <w:rPr>
                <w:b/>
                <w:bCs/>
                <w:sz w:val="24"/>
                <w:szCs w:val="24"/>
              </w:rPr>
              <w:t>ю</w:t>
            </w:r>
            <w:r w:rsidRPr="004B3226">
              <w:rPr>
                <w:b/>
                <w:bCs/>
                <w:sz w:val="24"/>
                <w:szCs w:val="24"/>
              </w:rPr>
              <w:t>тся только в электронном виде и направля</w:t>
            </w:r>
            <w:r w:rsidR="006C106E" w:rsidRPr="004B3226">
              <w:rPr>
                <w:b/>
                <w:bCs/>
                <w:sz w:val="24"/>
                <w:szCs w:val="24"/>
              </w:rPr>
              <w:t>ю</w:t>
            </w:r>
            <w:r w:rsidRPr="004B3226">
              <w:rPr>
                <w:b/>
                <w:bCs/>
                <w:sz w:val="24"/>
                <w:szCs w:val="24"/>
              </w:rPr>
              <w:t>тся по адресу электронной почты Участника</w:t>
            </w:r>
            <w:r w:rsidRPr="004B3226">
              <w:rPr>
                <w:sz w:val="24"/>
                <w:szCs w:val="24"/>
              </w:rPr>
              <w:t>. По просьбе Участника может быть дополнительно выдан кассовый чек на бумажном носителе</w:t>
            </w:r>
            <w:r w:rsidR="006C106E" w:rsidRPr="004B3226">
              <w:rPr>
                <w:sz w:val="24"/>
                <w:szCs w:val="24"/>
              </w:rPr>
              <w:t>.</w:t>
            </w:r>
          </w:p>
        </w:tc>
      </w:tr>
      <w:bookmarkEnd w:id="3"/>
      <w:tr w:rsidR="003C6ED4" w14:paraId="2BDF99B4" w14:textId="77777777" w:rsidTr="004B3226">
        <w:tc>
          <w:tcPr>
            <w:tcW w:w="3119" w:type="dxa"/>
          </w:tcPr>
          <w:p w14:paraId="30787450" w14:textId="77777777" w:rsidR="003C6ED4" w:rsidRPr="003A307A" w:rsidRDefault="003C6ED4" w:rsidP="00FD3D50">
            <w:pPr>
              <w:rPr>
                <w:sz w:val="32"/>
                <w:szCs w:val="32"/>
                <w:highlight w:val="green"/>
              </w:rPr>
            </w:pPr>
          </w:p>
        </w:tc>
        <w:tc>
          <w:tcPr>
            <w:tcW w:w="6798" w:type="dxa"/>
          </w:tcPr>
          <w:p w14:paraId="1812FF7A" w14:textId="77777777" w:rsidR="003C6ED4" w:rsidRPr="003A307A" w:rsidRDefault="003C6ED4" w:rsidP="00EA3444">
            <w:pPr>
              <w:rPr>
                <w:sz w:val="24"/>
                <w:szCs w:val="24"/>
                <w:highlight w:val="green"/>
              </w:rPr>
            </w:pPr>
          </w:p>
        </w:tc>
      </w:tr>
      <w:tr w:rsidR="00FD3D50" w14:paraId="092EB472" w14:textId="77777777" w:rsidTr="004B3226">
        <w:tc>
          <w:tcPr>
            <w:tcW w:w="3119" w:type="dxa"/>
          </w:tcPr>
          <w:p w14:paraId="1288EBA7" w14:textId="4FB72C7B" w:rsidR="00FD3D50" w:rsidRPr="001D0FB1" w:rsidRDefault="003C6ED4" w:rsidP="00FD3D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9D08FD" w:rsidRPr="001D0FB1">
              <w:rPr>
                <w:b/>
                <w:bCs/>
                <w:sz w:val="28"/>
                <w:szCs w:val="28"/>
              </w:rPr>
              <w:t xml:space="preserve">. </w:t>
            </w:r>
            <w:r w:rsidR="00FD3D50" w:rsidRPr="001D0FB1">
              <w:rPr>
                <w:b/>
                <w:bCs/>
                <w:sz w:val="28"/>
                <w:szCs w:val="28"/>
              </w:rPr>
              <w:t xml:space="preserve">Выход </w:t>
            </w:r>
            <w:r w:rsidR="00BE13E4">
              <w:rPr>
                <w:b/>
                <w:bCs/>
                <w:sz w:val="28"/>
                <w:szCs w:val="28"/>
              </w:rPr>
              <w:t xml:space="preserve">и исключение </w:t>
            </w:r>
            <w:r w:rsidR="00FD3D50" w:rsidRPr="001D0FB1">
              <w:rPr>
                <w:b/>
                <w:bCs/>
                <w:sz w:val="28"/>
                <w:szCs w:val="28"/>
              </w:rPr>
              <w:t>из Программы</w:t>
            </w:r>
          </w:p>
        </w:tc>
        <w:tc>
          <w:tcPr>
            <w:tcW w:w="6798" w:type="dxa"/>
          </w:tcPr>
          <w:p w14:paraId="29C517CC" w14:textId="41324319" w:rsidR="00FD3D50" w:rsidRPr="003A307A" w:rsidRDefault="003C6ED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D08FD" w:rsidRPr="003A307A">
              <w:rPr>
                <w:sz w:val="24"/>
                <w:szCs w:val="24"/>
              </w:rPr>
              <w:t>.1</w:t>
            </w:r>
            <w:r w:rsidR="003E74BA" w:rsidRPr="003A307A">
              <w:rPr>
                <w:sz w:val="24"/>
                <w:szCs w:val="24"/>
              </w:rPr>
              <w:t>.</w:t>
            </w:r>
            <w:r w:rsidR="009D08FD" w:rsidRPr="003A307A">
              <w:rPr>
                <w:sz w:val="24"/>
                <w:szCs w:val="24"/>
              </w:rPr>
              <w:t xml:space="preserve"> </w:t>
            </w:r>
            <w:r w:rsidR="00FD3D50" w:rsidRPr="003A307A">
              <w:rPr>
                <w:sz w:val="24"/>
                <w:szCs w:val="24"/>
              </w:rPr>
              <w:t xml:space="preserve">Участник может в любое время отказаться от участия в Программе и/или отозвать свое </w:t>
            </w:r>
            <w:r w:rsidR="00CB5352">
              <w:rPr>
                <w:sz w:val="24"/>
                <w:szCs w:val="24"/>
              </w:rPr>
              <w:t>С</w:t>
            </w:r>
            <w:r w:rsidR="00FD3D50" w:rsidRPr="003A307A">
              <w:rPr>
                <w:sz w:val="24"/>
                <w:szCs w:val="24"/>
              </w:rPr>
              <w:t xml:space="preserve">огласие на обработку персональных данных, что равносильно отказу от участия в Программе. Для отказа от участия в Программе или отзыве </w:t>
            </w:r>
            <w:r w:rsidR="00CB5352">
              <w:rPr>
                <w:sz w:val="24"/>
                <w:szCs w:val="24"/>
              </w:rPr>
              <w:t>С</w:t>
            </w:r>
            <w:r w:rsidR="00FD3D50" w:rsidRPr="003A307A">
              <w:rPr>
                <w:sz w:val="24"/>
                <w:szCs w:val="24"/>
              </w:rPr>
              <w:t xml:space="preserve">огласия на обработку персональных данных Участнику необходимо направить </w:t>
            </w:r>
            <w:bookmarkStart w:id="4" w:name="_Hlk127353768"/>
            <w:bookmarkStart w:id="5" w:name="_Hlk119680069"/>
            <w:r w:rsidR="00FD3D50" w:rsidRPr="003A307A">
              <w:rPr>
                <w:sz w:val="24"/>
                <w:szCs w:val="24"/>
              </w:rPr>
              <w:t xml:space="preserve">электронное письмо на адрес client@lensmaster.ru </w:t>
            </w:r>
            <w:bookmarkStart w:id="6" w:name="_Hlk127353733"/>
            <w:bookmarkEnd w:id="4"/>
            <w:r w:rsidR="00FD3D50" w:rsidRPr="003A307A">
              <w:rPr>
                <w:sz w:val="24"/>
                <w:szCs w:val="24"/>
              </w:rPr>
              <w:t>с пометкой «Отказ от участия в Программе Лояльности» или «Отзыв персональных данных»</w:t>
            </w:r>
            <w:bookmarkEnd w:id="5"/>
            <w:bookmarkEnd w:id="6"/>
            <w:r w:rsidR="00FD3D50" w:rsidRPr="003A307A">
              <w:rPr>
                <w:sz w:val="24"/>
                <w:szCs w:val="24"/>
              </w:rPr>
              <w:t>, в котором нужно указать фамилию, имя, номер мобильного телефона, либо удалить учетную запись через Личный кабинет.</w:t>
            </w:r>
          </w:p>
        </w:tc>
      </w:tr>
      <w:tr w:rsidR="00BE13E4" w14:paraId="123827A2" w14:textId="77777777" w:rsidTr="004B3226">
        <w:tc>
          <w:tcPr>
            <w:tcW w:w="3119" w:type="dxa"/>
          </w:tcPr>
          <w:p w14:paraId="074899BF" w14:textId="77777777" w:rsidR="00BE13E4" w:rsidRPr="001D0FB1" w:rsidDel="00BE13E4" w:rsidRDefault="00BE13E4" w:rsidP="00FD3D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98" w:type="dxa"/>
          </w:tcPr>
          <w:p w14:paraId="073EE086" w14:textId="4044FCCF" w:rsidR="00BE13E4" w:rsidRPr="003A307A" w:rsidDel="00BE13E4" w:rsidRDefault="003C6ED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13E4" w:rsidRPr="003A307A">
              <w:rPr>
                <w:sz w:val="24"/>
                <w:szCs w:val="24"/>
              </w:rPr>
              <w:t xml:space="preserve">.2. При отказе от участия в Программе или при отзыве </w:t>
            </w:r>
            <w:r w:rsidR="00BE13E4">
              <w:rPr>
                <w:sz w:val="24"/>
                <w:szCs w:val="24"/>
              </w:rPr>
              <w:t>С</w:t>
            </w:r>
            <w:r w:rsidR="00BE13E4" w:rsidRPr="003A307A">
              <w:rPr>
                <w:sz w:val="24"/>
                <w:szCs w:val="24"/>
              </w:rPr>
              <w:t>огласия на обработку персональных данных Участника, в течение 10 (десяти) рабочих дней с момента обращения обработка персональных данных Участника и участие в Программе прекращаются.</w:t>
            </w:r>
          </w:p>
        </w:tc>
      </w:tr>
      <w:tr w:rsidR="00FD3D50" w14:paraId="47C09095" w14:textId="77777777" w:rsidTr="00445BCE">
        <w:tc>
          <w:tcPr>
            <w:tcW w:w="3119" w:type="dxa"/>
          </w:tcPr>
          <w:p w14:paraId="7BCDF0FA" w14:textId="77777777" w:rsidR="00FD3D50" w:rsidRDefault="00FD3D50" w:rsidP="00FD3D50"/>
        </w:tc>
        <w:tc>
          <w:tcPr>
            <w:tcW w:w="6798" w:type="dxa"/>
          </w:tcPr>
          <w:p w14:paraId="26A29F28" w14:textId="31A36C2A" w:rsidR="00FD3D50" w:rsidRPr="003A307A" w:rsidRDefault="003C6ED4" w:rsidP="00EA3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13E4">
              <w:rPr>
                <w:sz w:val="24"/>
                <w:szCs w:val="24"/>
              </w:rPr>
              <w:t>.3</w:t>
            </w:r>
            <w:r w:rsidR="00BE13E4" w:rsidRPr="003A307A">
              <w:rPr>
                <w:sz w:val="24"/>
                <w:szCs w:val="24"/>
              </w:rPr>
              <w:t>. При выявлении Организатором действий со стороны Участника, связанных с нецелевым использованием Купонов, Промокодов и/или использованием ошибок в информационных системах Организатора, Организатор вправе приостановить выдачу и использование Купонов, Промокодов, а также исключить Участника из Программы.</w:t>
            </w:r>
          </w:p>
        </w:tc>
      </w:tr>
    </w:tbl>
    <w:p w14:paraId="4F48428D" w14:textId="77777777" w:rsidR="00BB1530" w:rsidRDefault="00BB1530"/>
    <w:sectPr w:rsidR="00BB1530" w:rsidSect="00445BCE">
      <w:foot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4F40C" w14:textId="77777777" w:rsidR="008A2B0A" w:rsidRDefault="008A2B0A" w:rsidP="00B62A9C">
      <w:pPr>
        <w:spacing w:after="0" w:line="240" w:lineRule="auto"/>
      </w:pPr>
      <w:r>
        <w:separator/>
      </w:r>
    </w:p>
  </w:endnote>
  <w:endnote w:type="continuationSeparator" w:id="0">
    <w:p w14:paraId="6DDAB5BE" w14:textId="77777777" w:rsidR="008A2B0A" w:rsidRDefault="008A2B0A" w:rsidP="00B6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566856"/>
      <w:docPartObj>
        <w:docPartGallery w:val="Page Numbers (Bottom of Page)"/>
        <w:docPartUnique/>
      </w:docPartObj>
    </w:sdtPr>
    <w:sdtContent>
      <w:p w14:paraId="1AB0C53C" w14:textId="1C4EFF89" w:rsidR="00B62A9C" w:rsidRDefault="00B62A9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EBF24" w14:textId="77777777" w:rsidR="00B62A9C" w:rsidRDefault="00B62A9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5809" w14:textId="77777777" w:rsidR="008A2B0A" w:rsidRDefault="008A2B0A" w:rsidP="00B62A9C">
      <w:pPr>
        <w:spacing w:after="0" w:line="240" w:lineRule="auto"/>
      </w:pPr>
      <w:r>
        <w:separator/>
      </w:r>
    </w:p>
  </w:footnote>
  <w:footnote w:type="continuationSeparator" w:id="0">
    <w:p w14:paraId="67018F3E" w14:textId="77777777" w:rsidR="008A2B0A" w:rsidRDefault="008A2B0A" w:rsidP="00B62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22"/>
    <w:rsid w:val="00043622"/>
    <w:rsid w:val="00044D8C"/>
    <w:rsid w:val="000577AE"/>
    <w:rsid w:val="000B21AA"/>
    <w:rsid w:val="000C37E8"/>
    <w:rsid w:val="000F6390"/>
    <w:rsid w:val="00115C3C"/>
    <w:rsid w:val="001219CF"/>
    <w:rsid w:val="001446CB"/>
    <w:rsid w:val="00146B81"/>
    <w:rsid w:val="00152195"/>
    <w:rsid w:val="001719C7"/>
    <w:rsid w:val="001A0A75"/>
    <w:rsid w:val="001C1762"/>
    <w:rsid w:val="001D0FB1"/>
    <w:rsid w:val="001F1675"/>
    <w:rsid w:val="0020156F"/>
    <w:rsid w:val="00203B81"/>
    <w:rsid w:val="00216244"/>
    <w:rsid w:val="00227106"/>
    <w:rsid w:val="00232448"/>
    <w:rsid w:val="0026565D"/>
    <w:rsid w:val="00273D3A"/>
    <w:rsid w:val="002B3DC1"/>
    <w:rsid w:val="002C2443"/>
    <w:rsid w:val="002D645A"/>
    <w:rsid w:val="0032522E"/>
    <w:rsid w:val="0037356B"/>
    <w:rsid w:val="00393A84"/>
    <w:rsid w:val="003A307A"/>
    <w:rsid w:val="003A3920"/>
    <w:rsid w:val="003A75F0"/>
    <w:rsid w:val="003C6ED4"/>
    <w:rsid w:val="003E74BA"/>
    <w:rsid w:val="003F22BB"/>
    <w:rsid w:val="00402A11"/>
    <w:rsid w:val="00411105"/>
    <w:rsid w:val="00421DD9"/>
    <w:rsid w:val="00426C9A"/>
    <w:rsid w:val="00445BCE"/>
    <w:rsid w:val="00462C92"/>
    <w:rsid w:val="004A4B34"/>
    <w:rsid w:val="004B3226"/>
    <w:rsid w:val="004B337A"/>
    <w:rsid w:val="004C3B32"/>
    <w:rsid w:val="004F40D8"/>
    <w:rsid w:val="00507BDF"/>
    <w:rsid w:val="00511C77"/>
    <w:rsid w:val="005160DE"/>
    <w:rsid w:val="00532657"/>
    <w:rsid w:val="00544362"/>
    <w:rsid w:val="00547D4C"/>
    <w:rsid w:val="00550F8C"/>
    <w:rsid w:val="00560F26"/>
    <w:rsid w:val="00563D4D"/>
    <w:rsid w:val="00597AF6"/>
    <w:rsid w:val="005A034B"/>
    <w:rsid w:val="005A080A"/>
    <w:rsid w:val="005B37F6"/>
    <w:rsid w:val="005F3D1B"/>
    <w:rsid w:val="006017B7"/>
    <w:rsid w:val="00605AE7"/>
    <w:rsid w:val="00621766"/>
    <w:rsid w:val="00631996"/>
    <w:rsid w:val="00650333"/>
    <w:rsid w:val="00687321"/>
    <w:rsid w:val="00693A24"/>
    <w:rsid w:val="006C106E"/>
    <w:rsid w:val="007028DD"/>
    <w:rsid w:val="0073197B"/>
    <w:rsid w:val="007478BF"/>
    <w:rsid w:val="00774683"/>
    <w:rsid w:val="00791D2D"/>
    <w:rsid w:val="00791F76"/>
    <w:rsid w:val="00792226"/>
    <w:rsid w:val="007943EB"/>
    <w:rsid w:val="00795471"/>
    <w:rsid w:val="007B1BF8"/>
    <w:rsid w:val="007B5FC9"/>
    <w:rsid w:val="007E70AE"/>
    <w:rsid w:val="00824D25"/>
    <w:rsid w:val="00827D1E"/>
    <w:rsid w:val="0083482A"/>
    <w:rsid w:val="0083542B"/>
    <w:rsid w:val="00843D8A"/>
    <w:rsid w:val="00875D0A"/>
    <w:rsid w:val="008A2B0A"/>
    <w:rsid w:val="008A71AD"/>
    <w:rsid w:val="008E62B5"/>
    <w:rsid w:val="00983216"/>
    <w:rsid w:val="00991778"/>
    <w:rsid w:val="00995E01"/>
    <w:rsid w:val="009B0409"/>
    <w:rsid w:val="009D047E"/>
    <w:rsid w:val="009D08FD"/>
    <w:rsid w:val="009D262B"/>
    <w:rsid w:val="009D37A9"/>
    <w:rsid w:val="009F0E0A"/>
    <w:rsid w:val="00A0073B"/>
    <w:rsid w:val="00A3450D"/>
    <w:rsid w:val="00A45A32"/>
    <w:rsid w:val="00AA68FE"/>
    <w:rsid w:val="00AC438C"/>
    <w:rsid w:val="00AD1C4F"/>
    <w:rsid w:val="00B0135E"/>
    <w:rsid w:val="00B47EC0"/>
    <w:rsid w:val="00B516A3"/>
    <w:rsid w:val="00B62A9C"/>
    <w:rsid w:val="00B70970"/>
    <w:rsid w:val="00BB1530"/>
    <w:rsid w:val="00BB2F37"/>
    <w:rsid w:val="00BD7925"/>
    <w:rsid w:val="00BE13E4"/>
    <w:rsid w:val="00C112D8"/>
    <w:rsid w:val="00C41D93"/>
    <w:rsid w:val="00C84E21"/>
    <w:rsid w:val="00C86F49"/>
    <w:rsid w:val="00C95A08"/>
    <w:rsid w:val="00CA4C84"/>
    <w:rsid w:val="00CB5352"/>
    <w:rsid w:val="00CB5469"/>
    <w:rsid w:val="00CB58E9"/>
    <w:rsid w:val="00CC5575"/>
    <w:rsid w:val="00D21CD1"/>
    <w:rsid w:val="00D41FD0"/>
    <w:rsid w:val="00D570F8"/>
    <w:rsid w:val="00D64D02"/>
    <w:rsid w:val="00D75377"/>
    <w:rsid w:val="00D76E6B"/>
    <w:rsid w:val="00D92ED4"/>
    <w:rsid w:val="00DC4CB8"/>
    <w:rsid w:val="00DD6C71"/>
    <w:rsid w:val="00DD6E35"/>
    <w:rsid w:val="00DF2358"/>
    <w:rsid w:val="00E12955"/>
    <w:rsid w:val="00E64CAB"/>
    <w:rsid w:val="00E871B4"/>
    <w:rsid w:val="00EA3444"/>
    <w:rsid w:val="00EC5978"/>
    <w:rsid w:val="00ED52FC"/>
    <w:rsid w:val="00F263B7"/>
    <w:rsid w:val="00F462F4"/>
    <w:rsid w:val="00F508F6"/>
    <w:rsid w:val="00F5406E"/>
    <w:rsid w:val="00F643E3"/>
    <w:rsid w:val="00F7430C"/>
    <w:rsid w:val="00F85E38"/>
    <w:rsid w:val="00F86841"/>
    <w:rsid w:val="00FB2D3C"/>
    <w:rsid w:val="00FC245D"/>
    <w:rsid w:val="00FD3628"/>
    <w:rsid w:val="00FD3D50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619E"/>
  <w15:chartTrackingRefBased/>
  <w15:docId w15:val="{F69E9186-40EC-4AA1-961D-D1788134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6B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6B8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A68F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2D3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B2D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FB2D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2D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2D3C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6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2A9C"/>
  </w:style>
  <w:style w:type="paragraph" w:styleId="ae">
    <w:name w:val="footer"/>
    <w:basedOn w:val="a"/>
    <w:link w:val="af"/>
    <w:uiPriority w:val="99"/>
    <w:unhideWhenUsed/>
    <w:rsid w:val="00B62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2A9C"/>
  </w:style>
  <w:style w:type="paragraph" w:styleId="af0">
    <w:name w:val="Revision"/>
    <w:hidden/>
    <w:uiPriority w:val="99"/>
    <w:semiHidden/>
    <w:rsid w:val="00DD6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smaste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ensmaste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client@lensmaste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nsmas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7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Chelyubeeva</dc:creator>
  <cp:keywords/>
  <dc:description/>
  <cp:lastModifiedBy>Bodrova Olga</cp:lastModifiedBy>
  <cp:revision>101</cp:revision>
  <cp:lastPrinted>2024-05-15T10:09:00Z</cp:lastPrinted>
  <dcterms:created xsi:type="dcterms:W3CDTF">2022-11-16T07:53:00Z</dcterms:created>
  <dcterms:modified xsi:type="dcterms:W3CDTF">2025-01-23T08:40:00Z</dcterms:modified>
</cp:coreProperties>
</file>